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09FC7278" w:rsidR="0005343E" w:rsidRDefault="00AF4B40">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AF4B40">
                  <w:rPr>
                    <w:rStyle w:val="Strong"/>
                  </w:rPr>
                  <w:t>Support the Implementation of the Migration and Asylum Pact</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CF0609">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0AE66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D6CEBA9" w14:textId="77777777" w:rsidR="00D86FB6" w:rsidRPr="009475AD" w:rsidRDefault="00D86FB6" w:rsidP="00D86FB6">
            <w:pPr>
              <w:pStyle w:val="Text1"/>
              <w:ind w:left="0"/>
              <w:rPr>
                <w:color w:val="FF0000"/>
                <w:sz w:val="18"/>
                <w:szCs w:val="18"/>
              </w:rPr>
            </w:pPr>
            <w:r w:rsidRPr="009475AD">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41A6EF9E" w14:textId="77777777" w:rsidR="00FA50B7" w:rsidRDefault="00D86FB6" w:rsidP="009475AD">
            <w:pPr>
              <w:pStyle w:val="Text1"/>
              <w:ind w:left="0"/>
              <w:rPr>
                <w:b w:val="0"/>
                <w:bCs w:val="0"/>
                <w:color w:val="FF0000"/>
                <w:sz w:val="18"/>
                <w:szCs w:val="18"/>
              </w:rPr>
            </w:pPr>
            <w:r w:rsidRPr="009475AD">
              <w:rPr>
                <w:b w:val="0"/>
                <w:bCs w:val="0"/>
                <w:color w:val="FF0000"/>
                <w:sz w:val="18"/>
                <w:szCs w:val="18"/>
              </w:rPr>
              <w:t xml:space="preserve">When filling-in the request template, you are therefore invited to </w:t>
            </w:r>
            <w:r w:rsidRPr="009475AD">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1A1A4F0B" w14:textId="77777777" w:rsidR="009475AD" w:rsidRPr="009475AD" w:rsidRDefault="009475AD" w:rsidP="009475AD">
            <w:pPr>
              <w:pStyle w:val="Text1"/>
              <w:ind w:left="0"/>
              <w:rPr>
                <w:color w:val="00B050"/>
                <w:sz w:val="18"/>
                <w:szCs w:val="18"/>
              </w:rPr>
            </w:pPr>
            <w:r w:rsidRPr="009475AD">
              <w:rPr>
                <w:color w:val="00B050"/>
                <w:sz w:val="18"/>
                <w:szCs w:val="18"/>
              </w:rPr>
              <w:t>The Pact on Migration and Asylum (hereunder: “The Pact”) sets out a comprehensive approach to make migration management in Europe more efficient and sustainable. The Pact relies on a strong legal framework for orderly management of migration in the EU. Alongside the new legal framework, it reinforces the external dimension of migration management, to pursue beneficial partnerships with international partners and third countries.</w:t>
            </w:r>
          </w:p>
          <w:p w14:paraId="7E57172F" w14:textId="77777777" w:rsidR="009475AD" w:rsidRPr="009475AD" w:rsidRDefault="009475AD" w:rsidP="0AE66DCF">
            <w:pPr>
              <w:pStyle w:val="Text1"/>
              <w:ind w:left="0"/>
              <w:rPr>
                <w:b w:val="0"/>
                <w:bCs w:val="0"/>
                <w:color w:val="00B050"/>
                <w:sz w:val="18"/>
                <w:szCs w:val="18"/>
              </w:rPr>
            </w:pPr>
            <w:r w:rsidRPr="0AE66DCF">
              <w:rPr>
                <w:b w:val="0"/>
                <w:bCs w:val="0"/>
                <w:color w:val="00B050"/>
                <w:sz w:val="18"/>
                <w:szCs w:val="18"/>
              </w:rPr>
              <w:t>Its legal framework includes structural measures focused on effective implementation, including operational and monitoring measures as well as a strengthened governance mechanism. Moreover, the Pact endows Member States with a substantially reinforced EU funds envelope.</w:t>
            </w:r>
          </w:p>
          <w:p w14:paraId="6E215D22" w14:textId="77777777" w:rsidR="009475AD" w:rsidRPr="009475AD" w:rsidRDefault="009475AD" w:rsidP="0AE66DCF">
            <w:pPr>
              <w:pStyle w:val="Text1"/>
              <w:ind w:left="0"/>
              <w:rPr>
                <w:b w:val="0"/>
                <w:bCs w:val="0"/>
                <w:color w:val="00B050"/>
                <w:sz w:val="18"/>
                <w:szCs w:val="18"/>
              </w:rPr>
            </w:pPr>
            <w:r w:rsidRPr="0AE66DCF">
              <w:rPr>
                <w:b w:val="0"/>
                <w:bCs w:val="0"/>
                <w:color w:val="00B050"/>
                <w:sz w:val="18"/>
                <w:szCs w:val="18"/>
              </w:rPr>
              <w:t xml:space="preserve">Following the adoption of the Pact and entry into force, there will be a two-year transition period until the entry into application. During this transition period, the Commission will, as foreseen in the legislation, issue a common implementation plan for the Union that assesses gaps and operational steps to be taken. </w:t>
            </w:r>
          </w:p>
          <w:p w14:paraId="10FED352" w14:textId="77777777" w:rsidR="009475AD" w:rsidRPr="009475AD" w:rsidRDefault="009475AD" w:rsidP="0AE66DCF">
            <w:pPr>
              <w:pStyle w:val="Text1"/>
              <w:ind w:left="0"/>
              <w:rPr>
                <w:b w:val="0"/>
                <w:bCs w:val="0"/>
                <w:color w:val="00B050"/>
                <w:sz w:val="18"/>
                <w:szCs w:val="18"/>
              </w:rPr>
            </w:pPr>
            <w:r w:rsidRPr="0AE66DCF">
              <w:rPr>
                <w:b w:val="0"/>
                <w:bCs w:val="0"/>
                <w:color w:val="00B050"/>
                <w:sz w:val="18"/>
                <w:szCs w:val="18"/>
              </w:rPr>
              <w:t xml:space="preserve">Based on the common implementation plan, each Member State will have to develop its own national implementation plan by around December 2024 (six months after the entry into force of the legal acts), outlining the actions needed to ensure all is in place by mid-2026, identifying their own path to be “Pact-ready”. </w:t>
            </w:r>
          </w:p>
          <w:p w14:paraId="4F1C314E" w14:textId="1AFDAEE8" w:rsidR="009475AD" w:rsidRPr="009475AD" w:rsidRDefault="009475AD" w:rsidP="009475AD">
            <w:pPr>
              <w:pStyle w:val="Text1"/>
              <w:ind w:left="0"/>
              <w:rPr>
                <w:b w:val="0"/>
                <w:bCs w:val="0"/>
                <w:sz w:val="18"/>
                <w:szCs w:val="18"/>
              </w:rPr>
            </w:pPr>
            <w:r w:rsidRPr="009475AD">
              <w:rPr>
                <w:b w:val="0"/>
                <w:bCs w:val="0"/>
                <w:color w:val="00B050"/>
                <w:sz w:val="18"/>
                <w:szCs w:val="18"/>
              </w:rPr>
              <w:t>The Technical Support Instrument can help Member States with the implementation of their national plans, including implementing necessary reforms under the Pact and facilitating the use of relevant EU funds.</w:t>
            </w:r>
          </w:p>
        </w:tc>
      </w:tr>
      <w:tr w:rsidR="00E052DE" w:rsidRPr="00E052DE" w14:paraId="3FCA4A6F"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0AE66D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0AE66D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lastRenderedPageBreak/>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0AE66D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0AE66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0E7FDF" w:rsidRPr="00E052DE" w14:paraId="44890711"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ContentLocked"/>
              <w:placeholder>
                <w:docPart w:val="435BD1E478F04B88AEB726AD08E992A5"/>
              </w:placeholder>
            </w:sdtPr>
            <w:sdtEndPr>
              <w:rPr>
                <w:i/>
                <w:iCs/>
                <w:color w:val="A6A6A6" w:themeColor="background1" w:themeShade="A6"/>
              </w:rPr>
            </w:sdtEndPr>
            <w:sdtContent>
              <w:p w14:paraId="7BF96A55" w14:textId="77777777" w:rsidR="00C16312" w:rsidRPr="009475AD" w:rsidRDefault="00C16312" w:rsidP="009475AD">
                <w:pPr>
                  <w:shd w:val="clear" w:color="auto" w:fill="FFFFFF" w:themeFill="background1"/>
                  <w:spacing w:line="276" w:lineRule="auto"/>
                  <w:rPr>
                    <w:rFonts w:cs="Arial"/>
                    <w:b w:val="0"/>
                    <w:bCs w:val="0"/>
                    <w:i/>
                    <w:iCs/>
                    <w:color w:val="A6A6A6" w:themeColor="background1" w:themeShade="A6"/>
                    <w:sz w:val="18"/>
                    <w:szCs w:val="18"/>
                    <w:lang w:val="en-US"/>
                  </w:rPr>
                </w:pPr>
                <w:r w:rsidRPr="009475AD">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6891C0F2" w:rsidR="000E7FDF" w:rsidRPr="009475AD" w:rsidRDefault="00E85B6B" w:rsidP="009475AD">
                <w:pPr>
                  <w:shd w:val="clear" w:color="auto" w:fill="FFFFFF" w:themeFill="background1"/>
                  <w:spacing w:line="276" w:lineRule="auto"/>
                  <w:rPr>
                    <w:rFonts w:cs="Arial"/>
                    <w:b w:val="0"/>
                    <w:bCs w:val="0"/>
                    <w:i/>
                    <w:iCs/>
                    <w:color w:val="A6A6A6" w:themeColor="background1" w:themeShade="A6"/>
                    <w:sz w:val="18"/>
                    <w:szCs w:val="18"/>
                    <w:lang w:val="en-US"/>
                  </w:rPr>
                </w:pPr>
                <w:r w:rsidRPr="00115637">
                  <w:rPr>
                    <w:rFonts w:cs="Arial"/>
                    <w:i/>
                    <w:iCs/>
                    <w:sz w:val="18"/>
                    <w:szCs w:val="18"/>
                    <w:lang w:val="en-US"/>
                  </w:rPr>
                  <w:t>Migration, asylum and border management</w:t>
                </w:r>
              </w:p>
            </w:sdtContent>
          </w:sdt>
        </w:tc>
      </w:tr>
      <w:tr w:rsidR="000E7FDF" w:rsidRPr="00E052DE" w14:paraId="23F7AA64"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0E7FDF" w:rsidRPr="00E052DE" w:rsidRDefault="000E7FDF" w:rsidP="000E7FDF">
            <w:pPr>
              <w:pStyle w:val="Text1"/>
              <w:ind w:left="0"/>
              <w:rPr>
                <w:sz w:val="18"/>
                <w:szCs w:val="18"/>
              </w:rPr>
            </w:pPr>
            <w:r>
              <w:rPr>
                <w:sz w:val="18"/>
                <w:szCs w:val="18"/>
              </w:rPr>
              <w:t>2.1.b</w:t>
            </w:r>
          </w:p>
        </w:tc>
        <w:tc>
          <w:tcPr>
            <w:tcW w:w="9607" w:type="dxa"/>
          </w:tcPr>
          <w:p w14:paraId="6BCFF505" w14:textId="5C960626"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0E7FDF" w:rsidRPr="00E052DE" w14:paraId="0188BFB2" w14:textId="77777777" w:rsidTr="0AE66DCF">
        <w:sdt>
          <w:sdtPr>
            <w:rPr>
              <w:rFonts w:cs="Arial"/>
              <w:sz w:val="18"/>
              <w:szCs w:val="18"/>
              <w:lang w:val="en-US"/>
            </w:rPr>
            <w:id w:val="-1077126837"/>
            <w:lock w:val="contentLocked"/>
            <w:placeholder>
              <w:docPart w:val="7472745FE6FC4D91B79A4B56C27E2B05"/>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02650731" w:rsidR="000E7FDF" w:rsidRPr="00C16312" w:rsidRDefault="00C16312" w:rsidP="00C16312">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0E7FDF" w:rsidRPr="00E052DE" w14:paraId="2FDD47CC"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0E7FDF" w:rsidRPr="00E052DE" w:rsidRDefault="000E7FDF" w:rsidP="000E7FDF">
            <w:pPr>
              <w:pStyle w:val="Text1"/>
              <w:ind w:left="0"/>
              <w:rPr>
                <w:sz w:val="18"/>
                <w:szCs w:val="18"/>
              </w:rPr>
            </w:pPr>
            <w:r>
              <w:rPr>
                <w:sz w:val="18"/>
                <w:szCs w:val="18"/>
              </w:rPr>
              <w:t>2.1.c</w:t>
            </w:r>
            <w:r w:rsidR="00FC7B37">
              <w:rPr>
                <w:sz w:val="18"/>
                <w:szCs w:val="18"/>
              </w:rPr>
              <w:t xml:space="preserve"> </w:t>
            </w:r>
            <w:r w:rsidR="00FC7B37" w:rsidRPr="00B8223C">
              <w:rPr>
                <w:color w:val="FF0000"/>
                <w:sz w:val="18"/>
                <w:szCs w:val="18"/>
              </w:rPr>
              <w:t>*</w:t>
            </w:r>
          </w:p>
        </w:tc>
        <w:tc>
          <w:tcPr>
            <w:tcW w:w="9607" w:type="dxa"/>
          </w:tcPr>
          <w:p w14:paraId="78F0258B" w14:textId="1AE33E91"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0E7FDF" w:rsidRPr="00E052DE" w14:paraId="5648E23A"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57BEA46C" w:rsidR="000E7FDF" w:rsidRPr="0045468C" w:rsidRDefault="0045468C" w:rsidP="0045468C">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503FA3" w:rsidRPr="00E052DE" w14:paraId="182ED21D"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503FA3" w:rsidRDefault="00503FA3" w:rsidP="00C44748">
            <w:pPr>
              <w:pStyle w:val="Text1"/>
              <w:ind w:left="0"/>
              <w:rPr>
                <w:bCs w:val="0"/>
              </w:rPr>
            </w:pPr>
            <w:r>
              <w:rPr>
                <w:sz w:val="18"/>
                <w:szCs w:val="18"/>
              </w:rPr>
              <w:t>2.</w:t>
            </w:r>
            <w:r w:rsidR="00DB785A">
              <w:rPr>
                <w:sz w:val="18"/>
                <w:szCs w:val="18"/>
              </w:rPr>
              <w:t>2.a</w:t>
            </w:r>
            <w:r w:rsidR="00FC7B37">
              <w:rPr>
                <w:sz w:val="18"/>
                <w:szCs w:val="18"/>
              </w:rPr>
              <w:t xml:space="preserve"> </w:t>
            </w:r>
            <w:r w:rsidR="00FC7B37" w:rsidRPr="00B8223C">
              <w:rPr>
                <w:color w:val="FF0000"/>
                <w:sz w:val="18"/>
                <w:szCs w:val="18"/>
              </w:rPr>
              <w:t>*</w:t>
            </w:r>
          </w:p>
        </w:tc>
        <w:tc>
          <w:tcPr>
            <w:tcW w:w="9607" w:type="dxa"/>
          </w:tcPr>
          <w:p w14:paraId="49D5551B" w14:textId="37AFDE66" w:rsidR="00503FA3" w:rsidRPr="00FC7B37" w:rsidRDefault="00503FA3" w:rsidP="00802497">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B759ED" w:rsidRPr="00E052DE" w14:paraId="03942F10"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B759ED" w:rsidRPr="00FC7B37" w:rsidRDefault="00B759ED" w:rsidP="000E7FDF">
            <w:pPr>
              <w:pStyle w:val="Text1"/>
              <w:ind w:left="0"/>
              <w:rPr>
                <w:b w:val="0"/>
                <w:bCs w:val="0"/>
                <w:sz w:val="18"/>
                <w:szCs w:val="18"/>
              </w:rPr>
            </w:pPr>
            <w:r w:rsidRPr="00FC7B37">
              <w:rPr>
                <w:b w:val="0"/>
                <w:bCs w:val="0"/>
                <w:sz w:val="18"/>
                <w:szCs w:val="18"/>
              </w:rPr>
              <w:t>[Insert Text; between 100-200 words]</w:t>
            </w:r>
          </w:p>
        </w:tc>
      </w:tr>
      <w:tr w:rsidR="000E7FDF" w:rsidRPr="00E052DE" w14:paraId="70DF1877"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0E7FDF" w:rsidRPr="00E052DE" w:rsidRDefault="00F70FC2" w:rsidP="00C44748">
            <w:pPr>
              <w:pStyle w:val="Text1"/>
              <w:ind w:left="0"/>
              <w:rPr>
                <w:sz w:val="18"/>
                <w:szCs w:val="18"/>
              </w:rPr>
            </w:pPr>
            <w:r>
              <w:rPr>
                <w:sz w:val="18"/>
                <w:szCs w:val="18"/>
              </w:rPr>
              <w:t>2.2.</w:t>
            </w:r>
            <w:r w:rsidR="00DB785A">
              <w:rPr>
                <w:sz w:val="18"/>
                <w:szCs w:val="18"/>
              </w:rPr>
              <w:t>b</w:t>
            </w:r>
            <w:r w:rsidR="00FC7B37">
              <w:rPr>
                <w:sz w:val="18"/>
                <w:szCs w:val="18"/>
              </w:rPr>
              <w:t xml:space="preserve"> </w:t>
            </w:r>
            <w:r w:rsidR="00FC7B37" w:rsidRPr="00B8223C">
              <w:rPr>
                <w:color w:val="FF0000"/>
                <w:sz w:val="18"/>
                <w:szCs w:val="18"/>
              </w:rPr>
              <w:t>*</w:t>
            </w:r>
          </w:p>
        </w:tc>
        <w:tc>
          <w:tcPr>
            <w:tcW w:w="9607" w:type="dxa"/>
          </w:tcPr>
          <w:p w14:paraId="4FC9195E" w14:textId="4D58342B" w:rsidR="000E7FDF" w:rsidRPr="00FC7B37" w:rsidRDefault="4E86F60D"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sidR="007B6F7D">
              <w:rPr>
                <w:b/>
                <w:bCs/>
                <w:sz w:val="18"/>
                <w:szCs w:val="18"/>
              </w:rPr>
              <w:t>(S)</w:t>
            </w:r>
            <w:r w:rsidRPr="7FED01C4">
              <w:rPr>
                <w:b/>
                <w:bCs/>
                <w:sz w:val="18"/>
                <w:szCs w:val="18"/>
              </w:rPr>
              <w:t xml:space="preserve"> OF THE PROJECT</w:t>
            </w:r>
            <w:r w:rsidR="0090733D" w:rsidRPr="7FED01C4">
              <w:rPr>
                <w:b/>
                <w:bCs/>
                <w:sz w:val="18"/>
                <w:szCs w:val="18"/>
              </w:rPr>
              <w:t xml:space="preserve"> / EXPECTED OUTCOME</w:t>
            </w:r>
            <w:r w:rsidR="007B6F7D">
              <w:rPr>
                <w:b/>
                <w:bCs/>
                <w:sz w:val="18"/>
                <w:szCs w:val="18"/>
              </w:rPr>
              <w:t>(S)</w:t>
            </w:r>
            <w:r w:rsidRPr="7FED01C4">
              <w:rPr>
                <w:b/>
                <w:bCs/>
                <w:sz w:val="18"/>
                <w:szCs w:val="18"/>
              </w:rPr>
              <w:t xml:space="preserve"> - </w:t>
            </w:r>
            <w:r w:rsidR="00F70FC2" w:rsidRPr="7FED01C4">
              <w:rPr>
                <w:b/>
                <w:bCs/>
                <w:sz w:val="18"/>
                <w:szCs w:val="18"/>
              </w:rPr>
              <w:t>Which outcome</w:t>
            </w:r>
            <w:r w:rsidR="007B6F7D">
              <w:rPr>
                <w:b/>
                <w:bCs/>
                <w:sz w:val="18"/>
                <w:szCs w:val="18"/>
              </w:rPr>
              <w:t>(s)</w:t>
            </w:r>
            <w:r w:rsidR="00F70FC2" w:rsidRPr="7FED01C4">
              <w:rPr>
                <w:b/>
                <w:bCs/>
                <w:sz w:val="18"/>
                <w:szCs w:val="18"/>
              </w:rPr>
              <w:t xml:space="preserve"> (concrete </w:t>
            </w:r>
            <w:r w:rsidR="267106A7" w:rsidRPr="7FED01C4">
              <w:rPr>
                <w:b/>
                <w:bCs/>
                <w:sz w:val="18"/>
                <w:szCs w:val="18"/>
              </w:rPr>
              <w:t xml:space="preserve">medium-term </w:t>
            </w:r>
            <w:r w:rsidR="00F70FC2" w:rsidRPr="7FED01C4">
              <w:rPr>
                <w:b/>
                <w:bCs/>
                <w:sz w:val="18"/>
                <w:szCs w:val="18"/>
              </w:rPr>
              <w:t>change on the ground) would you like to achieve with this project</w:t>
            </w:r>
            <w:r w:rsidR="4BECF6FD" w:rsidRPr="7FED01C4">
              <w:rPr>
                <w:b/>
                <w:bCs/>
                <w:sz w:val="18"/>
                <w:szCs w:val="18"/>
              </w:rPr>
              <w:t xml:space="preserve"> to address the problem or need identified</w:t>
            </w:r>
            <w:r w:rsidR="5035B857" w:rsidRPr="7FED01C4">
              <w:rPr>
                <w:b/>
                <w:bCs/>
                <w:sz w:val="18"/>
                <w:szCs w:val="18"/>
              </w:rPr>
              <w:t>?</w:t>
            </w:r>
          </w:p>
        </w:tc>
      </w:tr>
      <w:tr w:rsidR="000E7FDF" w:rsidRPr="00E052DE" w14:paraId="44E4CC3E"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0E7FDF" w:rsidRPr="00FC7B37" w:rsidRDefault="00F70FC2" w:rsidP="00F70FC2">
            <w:pPr>
              <w:rPr>
                <w:b w:val="0"/>
                <w:bCs w:val="0"/>
                <w:sz w:val="18"/>
                <w:szCs w:val="18"/>
              </w:rPr>
            </w:pPr>
            <w:r w:rsidRPr="00FC7B37">
              <w:rPr>
                <w:b w:val="0"/>
                <w:bCs w:val="0"/>
                <w:sz w:val="18"/>
                <w:szCs w:val="18"/>
              </w:rPr>
              <w:t>[Insert Text; between 100-200 words]</w:t>
            </w:r>
          </w:p>
        </w:tc>
      </w:tr>
      <w:tr w:rsidR="000E7FDF" w:rsidRPr="00E052DE" w14:paraId="52E7F34E"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FC7B37" w:rsidRPr="00FC7B37" w:rsidRDefault="00743659" w:rsidP="00C44748">
            <w:pPr>
              <w:pStyle w:val="Text1"/>
              <w:ind w:left="0"/>
              <w:rPr>
                <w:b w:val="0"/>
                <w:bCs w:val="0"/>
                <w:sz w:val="18"/>
                <w:szCs w:val="18"/>
              </w:rPr>
            </w:pPr>
            <w:r>
              <w:rPr>
                <w:sz w:val="18"/>
                <w:szCs w:val="18"/>
              </w:rPr>
              <w:t>2.2.</w:t>
            </w:r>
            <w:r w:rsidR="00FC7B37">
              <w:rPr>
                <w:sz w:val="18"/>
                <w:szCs w:val="18"/>
              </w:rPr>
              <w:t xml:space="preserve">c </w:t>
            </w:r>
            <w:r w:rsidR="00FC7B37" w:rsidRPr="00B8223C">
              <w:rPr>
                <w:color w:val="FF0000"/>
                <w:sz w:val="18"/>
                <w:szCs w:val="18"/>
              </w:rPr>
              <w:t>*</w:t>
            </w:r>
          </w:p>
        </w:tc>
        <w:tc>
          <w:tcPr>
            <w:tcW w:w="9607" w:type="dxa"/>
          </w:tcPr>
          <w:p w14:paraId="6F70BBF7" w14:textId="627308B5" w:rsidR="000E7FDF" w:rsidRPr="00FC7B37" w:rsidRDefault="00697D35"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CE1038">
              <w:rPr>
                <w:b/>
                <w:sz w:val="18"/>
                <w:szCs w:val="18"/>
              </w:rPr>
              <w:t>b</w:t>
            </w:r>
            <w:r w:rsidRPr="00697D35">
              <w:rPr>
                <w:b/>
                <w:sz w:val="18"/>
                <w:szCs w:val="18"/>
              </w:rPr>
              <w:t>?</w:t>
            </w:r>
          </w:p>
        </w:tc>
      </w:tr>
      <w:tr w:rsidR="000E7FDF" w:rsidRPr="00E052DE" w14:paraId="3EFDCEFB"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E6DEC1" w14:textId="77777777" w:rsidR="000A58CB" w:rsidRDefault="000A58CB" w:rsidP="000A58CB">
            <w:pPr>
              <w:pStyle w:val="Text1"/>
              <w:ind w:left="0"/>
              <w:rPr>
                <w:b w:val="0"/>
                <w:bCs w:val="0"/>
                <w:color w:val="FF0000"/>
                <w:sz w:val="18"/>
                <w:szCs w:val="18"/>
              </w:rPr>
            </w:pPr>
            <w:r w:rsidRPr="00865C14">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5DFC5A6B" w14:textId="77777777" w:rsidR="000A58CB" w:rsidRPr="00D2610E" w:rsidRDefault="000A58CB" w:rsidP="000A58CB">
            <w:pPr>
              <w:pStyle w:val="Text1"/>
              <w:ind w:left="0"/>
              <w:rPr>
                <w:color w:val="FF0000"/>
                <w:sz w:val="18"/>
                <w:szCs w:val="18"/>
              </w:rPr>
            </w:pPr>
            <w:r w:rsidRPr="00D2610E">
              <w:rPr>
                <w:color w:val="FF0000"/>
                <w:sz w:val="18"/>
                <w:szCs w:val="18"/>
              </w:rPr>
              <w:t>Th</w:t>
            </w:r>
            <w:r>
              <w:rPr>
                <w:color w:val="FF0000"/>
                <w:sz w:val="18"/>
                <w:szCs w:val="18"/>
              </w:rPr>
              <w:t>is</w:t>
            </w:r>
            <w:r w:rsidRPr="00D2610E">
              <w:rPr>
                <w:color w:val="FF0000"/>
                <w:sz w:val="18"/>
                <w:szCs w:val="18"/>
              </w:rPr>
              <w:t xml:space="preserve"> list </w:t>
            </w:r>
            <w:r>
              <w:rPr>
                <w:color w:val="FF0000"/>
                <w:sz w:val="18"/>
                <w:szCs w:val="18"/>
              </w:rPr>
              <w:t>does</w:t>
            </w:r>
            <w:r w:rsidRPr="00D2610E">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35259F93" w14:textId="77777777" w:rsidR="000A58CB" w:rsidRPr="00D2610E" w:rsidRDefault="000A58CB" w:rsidP="000A58CB">
            <w:pPr>
              <w:pStyle w:val="Text1"/>
              <w:ind w:left="0"/>
              <w:rPr>
                <w:b w:val="0"/>
                <w:bCs w:val="0"/>
                <w:color w:val="FF0000"/>
                <w:sz w:val="18"/>
                <w:szCs w:val="18"/>
              </w:rPr>
            </w:pPr>
            <w:r w:rsidRPr="00D2610E">
              <w:rPr>
                <w:color w:val="FF0000"/>
                <w:sz w:val="18"/>
                <w:szCs w:val="18"/>
              </w:rPr>
              <w:t xml:space="preserve">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w:t>
            </w:r>
            <w:r>
              <w:rPr>
                <w:color w:val="FF0000"/>
                <w:sz w:val="18"/>
                <w:szCs w:val="18"/>
              </w:rPr>
              <w:t xml:space="preserve">in the box provided </w:t>
            </w:r>
            <w:r w:rsidRPr="00D2610E">
              <w:rPr>
                <w:color w:val="FF0000"/>
                <w:sz w:val="18"/>
                <w:szCs w:val="18"/>
              </w:rPr>
              <w:t>relevant to your specific context.</w:t>
            </w:r>
          </w:p>
          <w:p w14:paraId="1937EF5E" w14:textId="472D60DB" w:rsidR="00697D35" w:rsidRPr="00115637" w:rsidRDefault="00697D35" w:rsidP="0AE66DCF">
            <w:pPr>
              <w:rPr>
                <w:rFonts w:cs="Arial"/>
                <w:color w:val="00B050"/>
                <w:u w:val="single"/>
              </w:rPr>
            </w:pPr>
            <w:r w:rsidRPr="00115637">
              <w:rPr>
                <w:rFonts w:cs="Arial"/>
                <w:color w:val="00B050"/>
                <w:u w:val="single"/>
              </w:rPr>
              <w:t>Proposed technical support measures pursuant to Art.8 of the TSI Regulation:</w:t>
            </w:r>
          </w:p>
          <w:p w14:paraId="0A6B21CF" w14:textId="379E92E6" w:rsidR="00B0623B" w:rsidRPr="00115637" w:rsidRDefault="00B0623B" w:rsidP="00B0623B">
            <w:pPr>
              <w:spacing w:after="120"/>
              <w:rPr>
                <w:b w:val="0"/>
                <w:bCs w:val="0"/>
                <w:i/>
                <w:iCs/>
                <w:color w:val="00B050"/>
                <w:sz w:val="18"/>
                <w:szCs w:val="18"/>
              </w:rPr>
            </w:pPr>
            <w:r w:rsidRPr="00115637">
              <w:rPr>
                <w:b w:val="0"/>
                <w:bCs w:val="0"/>
                <w:i/>
                <w:iCs/>
                <w:color w:val="00B050"/>
                <w:sz w:val="18"/>
                <w:szCs w:val="18"/>
              </w:rPr>
              <w:t xml:space="preserve">Under this flagship Member States may request support to guide their efforts towards implementing specific reforms stemming from the Pact on Migration and Asylum, while using EU tools such as the Skills Profile Tool for Third Country Nationals and others. </w:t>
            </w:r>
          </w:p>
          <w:p w14:paraId="6180E038" w14:textId="4AFCB261" w:rsidR="00B0623B" w:rsidRPr="00115637" w:rsidRDefault="00B0623B" w:rsidP="002A4F9F">
            <w:pPr>
              <w:rPr>
                <w:rFonts w:cstheme="minorHAnsi"/>
                <w:color w:val="00B050"/>
                <w:sz w:val="18"/>
                <w:szCs w:val="18"/>
                <w:u w:val="single"/>
                <w:lang w:val="en-IE"/>
              </w:rPr>
            </w:pPr>
          </w:p>
          <w:p w14:paraId="3C2DB82C" w14:textId="708CB822" w:rsidR="002A4F9F" w:rsidRPr="00115637" w:rsidRDefault="002A4F9F" w:rsidP="0AE66DCF">
            <w:pPr>
              <w:rPr>
                <w:rFonts w:cstheme="minorBidi"/>
                <w:color w:val="00B050"/>
                <w:sz w:val="18"/>
                <w:szCs w:val="18"/>
                <w:u w:val="single"/>
              </w:rPr>
            </w:pPr>
            <w:r w:rsidRPr="00115637">
              <w:rPr>
                <w:rFonts w:cstheme="minorBidi"/>
                <w:b w:val="0"/>
                <w:bCs w:val="0"/>
                <w:color w:val="00B050"/>
                <w:sz w:val="18"/>
                <w:szCs w:val="18"/>
                <w:u w:val="single"/>
              </w:rPr>
              <w:t>You may choose one or several support measures:</w:t>
            </w:r>
          </w:p>
          <w:p w14:paraId="5237664C" w14:textId="3FEEDE8F" w:rsidR="002A4F9F" w:rsidRPr="00115637" w:rsidRDefault="00000000" w:rsidP="0AE66DCF">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Content>
                <w:r w:rsidR="002A4F9F" w:rsidRPr="00115637">
                  <w:rPr>
                    <w:rFonts w:ascii="MS Gothic" w:eastAsia="MS Gothic" w:hAnsi="MS Gothic" w:cs="Segoe UI Symbol"/>
                    <w:color w:val="00B050"/>
                    <w:sz w:val="18"/>
                    <w:szCs w:val="18"/>
                  </w:rPr>
                  <w:t>☐</w:t>
                </w:r>
              </w:sdtContent>
            </w:sdt>
            <w:r w:rsidR="002A4F9F" w:rsidRPr="00115637">
              <w:rPr>
                <w:rFonts w:ascii="Segoe UI Symbol" w:hAnsi="Segoe UI Symbol" w:cs="Segoe UI Symbol"/>
                <w:color w:val="00B050"/>
                <w:sz w:val="18"/>
                <w:szCs w:val="18"/>
              </w:rPr>
              <w:t xml:space="preserve"> </w:t>
            </w:r>
            <w:r w:rsidR="00777A45" w:rsidRPr="00115637">
              <w:rPr>
                <w:rFonts w:eastAsia="Calibri" w:cstheme="minorBidi"/>
                <w:color w:val="00B050"/>
                <w:sz w:val="18"/>
                <w:szCs w:val="18"/>
              </w:rPr>
              <w:t>Provision of expertise to support Member States efforts in asylum and migration Management. Support could include provision of technical recommendations on legal, regulatory, organisational and operational aspects of implementation at national level, and/or update/reform procedures for transfers between Member States under the current voluntary solidarity mechanism respectively the future permanent, mandatory solidarity mechanism under the Pact.</w:t>
            </w:r>
          </w:p>
          <w:p w14:paraId="325C51AB" w14:textId="77777777" w:rsidR="002A4F9F" w:rsidRPr="00115637" w:rsidRDefault="002A4F9F" w:rsidP="0AE66DCF">
            <w:pPr>
              <w:pStyle w:val="Text1"/>
              <w:ind w:left="0"/>
              <w:rPr>
                <w:rFonts w:cstheme="minorBidi"/>
                <w:b w:val="0"/>
                <w:bCs w:val="0"/>
                <w:color w:val="00B050"/>
                <w:sz w:val="18"/>
                <w:szCs w:val="18"/>
              </w:rPr>
            </w:pPr>
            <w:r w:rsidRPr="00115637">
              <w:rPr>
                <w:rFonts w:cstheme="minorBidi"/>
                <w:b w:val="0"/>
                <w:bCs w:val="0"/>
                <w:color w:val="00B050"/>
                <w:sz w:val="18"/>
                <w:szCs w:val="18"/>
                <w:highlight w:val="lightGray"/>
              </w:rPr>
              <w:t>TEXT BOX HERE</w:t>
            </w:r>
          </w:p>
          <w:p w14:paraId="2DD2AB30" w14:textId="6B89A62A" w:rsidR="002A4F9F" w:rsidRPr="00115637" w:rsidRDefault="00000000" w:rsidP="0AE66DCF">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Content>
                <w:r w:rsidR="002A4F9F" w:rsidRPr="00115637">
                  <w:rPr>
                    <w:rFonts w:ascii="MS Gothic" w:eastAsia="MS Gothic" w:hAnsi="MS Gothic" w:cs="Segoe UI Symbol"/>
                    <w:color w:val="00B050"/>
                    <w:sz w:val="18"/>
                    <w:szCs w:val="18"/>
                  </w:rPr>
                  <w:t>☐</w:t>
                </w:r>
              </w:sdtContent>
            </w:sdt>
            <w:r w:rsidR="002A4F9F" w:rsidRPr="00115637">
              <w:rPr>
                <w:rFonts w:ascii="Segoe UI Symbol" w:hAnsi="Segoe UI Symbol" w:cs="Segoe UI Symbol"/>
                <w:color w:val="00B050"/>
                <w:sz w:val="18"/>
                <w:szCs w:val="18"/>
              </w:rPr>
              <w:t xml:space="preserve"> </w:t>
            </w:r>
            <w:r w:rsidR="0054710B" w:rsidRPr="00115637">
              <w:rPr>
                <w:rFonts w:cstheme="minorBidi"/>
                <w:color w:val="00B050"/>
                <w:sz w:val="18"/>
                <w:szCs w:val="18"/>
              </w:rPr>
              <w:t>Provision of expertise to support Member States efforts with asylum Procedures. Support could include provision of guidance and recommendations to help Member States reform their legal, regulatory, organisational, or operational framework to comply with the new legal obligations including the requirement to put in place an adequate capacity for conducting mandatory border procedures; and to make asylum, border and return procedures quicker and more effective.</w:t>
            </w:r>
          </w:p>
          <w:p w14:paraId="05FE16F3" w14:textId="77777777" w:rsidR="002A4F9F" w:rsidRPr="00115637" w:rsidRDefault="002A4F9F" w:rsidP="0AE66DCF">
            <w:pPr>
              <w:pStyle w:val="Text1"/>
              <w:ind w:left="0"/>
              <w:rPr>
                <w:rFonts w:cstheme="minorBidi"/>
                <w:color w:val="00B050"/>
                <w:sz w:val="18"/>
                <w:szCs w:val="18"/>
              </w:rPr>
            </w:pPr>
            <w:r w:rsidRPr="00115637">
              <w:rPr>
                <w:rFonts w:cstheme="minorBidi"/>
                <w:b w:val="0"/>
                <w:bCs w:val="0"/>
                <w:color w:val="00B050"/>
                <w:sz w:val="18"/>
                <w:szCs w:val="18"/>
                <w:highlight w:val="lightGray"/>
              </w:rPr>
              <w:t>TEXT BOX HERE</w:t>
            </w:r>
          </w:p>
          <w:p w14:paraId="7A9C71D3" w14:textId="1219CC28" w:rsidR="002A4F9F" w:rsidRPr="00115637" w:rsidRDefault="00000000" w:rsidP="0AE66DCF">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036920991"/>
                <w14:checkbox>
                  <w14:checked w14:val="0"/>
                  <w14:checkedState w14:val="2612" w14:font="MS Gothic"/>
                  <w14:uncheckedState w14:val="2610" w14:font="MS Gothic"/>
                </w14:checkbox>
              </w:sdtPr>
              <w:sdtContent>
                <w:r w:rsidR="00455F49" w:rsidRPr="00115637">
                  <w:rPr>
                    <w:rFonts w:ascii="MS Gothic" w:eastAsia="MS Gothic" w:hAnsi="MS Gothic" w:cs="Segoe UI Symbol"/>
                    <w:color w:val="00B050"/>
                    <w:sz w:val="18"/>
                    <w:szCs w:val="18"/>
                  </w:rPr>
                  <w:t>☐</w:t>
                </w:r>
              </w:sdtContent>
            </w:sdt>
            <w:r w:rsidR="002A4F9F" w:rsidRPr="00115637">
              <w:rPr>
                <w:rFonts w:ascii="Segoe UI Symbol" w:hAnsi="Segoe UI Symbol" w:cs="Segoe UI Symbol"/>
                <w:color w:val="00B050"/>
                <w:sz w:val="18"/>
                <w:szCs w:val="18"/>
              </w:rPr>
              <w:t xml:space="preserve"> </w:t>
            </w:r>
            <w:r w:rsidR="00455F49" w:rsidRPr="00115637">
              <w:rPr>
                <w:rFonts w:cstheme="minorBidi"/>
                <w:color w:val="00B050"/>
                <w:sz w:val="18"/>
                <w:szCs w:val="18"/>
              </w:rPr>
              <w:t>Provision of expertise to support Member States with screening</w:t>
            </w:r>
            <w:r w:rsidR="008F07C9" w:rsidRPr="00115637">
              <w:rPr>
                <w:rFonts w:cstheme="minorBidi"/>
                <w:color w:val="00B050"/>
                <w:sz w:val="18"/>
                <w:szCs w:val="18"/>
              </w:rPr>
              <w:t xml:space="preserve">. Support could include </w:t>
            </w:r>
            <w:r w:rsidR="00455F49" w:rsidRPr="00115637">
              <w:rPr>
                <w:rFonts w:cstheme="minorBidi"/>
                <w:color w:val="00B050"/>
                <w:sz w:val="18"/>
                <w:szCs w:val="18"/>
              </w:rPr>
              <w:t xml:space="preserve">policy </w:t>
            </w:r>
            <w:r w:rsidR="008F07C9" w:rsidRPr="00115637">
              <w:rPr>
                <w:rFonts w:cstheme="minorBidi"/>
                <w:color w:val="00B050"/>
                <w:sz w:val="18"/>
                <w:szCs w:val="18"/>
              </w:rPr>
              <w:t xml:space="preserve">advice </w:t>
            </w:r>
            <w:r w:rsidR="00455F49" w:rsidRPr="00115637">
              <w:rPr>
                <w:rFonts w:cstheme="minorBidi"/>
                <w:color w:val="00B050"/>
                <w:sz w:val="18"/>
                <w:szCs w:val="18"/>
              </w:rPr>
              <w:t xml:space="preserve">on how to reform their legal, regulatory, organisational, or operational framework to comply with the legal obligations stemming from the Screening Regulation including i.a. staff and facilities, to carry out the health, vulnerability, identity and security checks, and possibly the Independent Monitoring Mechanism. Actions under this </w:t>
            </w:r>
            <w:r w:rsidR="003D172B" w:rsidRPr="00115637">
              <w:rPr>
                <w:rFonts w:cstheme="minorBidi"/>
                <w:color w:val="00B050"/>
                <w:sz w:val="18"/>
                <w:szCs w:val="18"/>
              </w:rPr>
              <w:t xml:space="preserve">module </w:t>
            </w:r>
            <w:r w:rsidR="00455F49" w:rsidRPr="00115637">
              <w:rPr>
                <w:rFonts w:cstheme="minorBidi"/>
                <w:color w:val="00B050"/>
                <w:sz w:val="18"/>
                <w:szCs w:val="18"/>
              </w:rPr>
              <w:t>are to be implemented in close cooperation with Frontex.</w:t>
            </w:r>
          </w:p>
          <w:p w14:paraId="5EC7B2BF" w14:textId="77777777" w:rsidR="002A4F9F" w:rsidRPr="00115637" w:rsidRDefault="002A4F9F" w:rsidP="002A4F9F">
            <w:pPr>
              <w:pStyle w:val="Text1"/>
              <w:ind w:left="0"/>
              <w:rPr>
                <w:rFonts w:cstheme="minorHAnsi"/>
                <w:color w:val="00B050"/>
                <w:sz w:val="18"/>
                <w:szCs w:val="18"/>
              </w:rPr>
            </w:pPr>
            <w:r w:rsidRPr="00115637">
              <w:rPr>
                <w:rFonts w:cstheme="minorHAnsi"/>
                <w:b w:val="0"/>
                <w:bCs w:val="0"/>
                <w:color w:val="00B050"/>
                <w:sz w:val="18"/>
                <w:szCs w:val="18"/>
                <w:highlight w:val="lightGray"/>
              </w:rPr>
              <w:t>TEXT BOX HERE</w:t>
            </w:r>
          </w:p>
          <w:p w14:paraId="3BEBFA26" w14:textId="51E6E5E6" w:rsidR="00455F49" w:rsidRPr="00115637" w:rsidRDefault="00000000" w:rsidP="0AE66DCF">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615566222"/>
                <w14:checkbox>
                  <w14:checked w14:val="0"/>
                  <w14:checkedState w14:val="2612" w14:font="MS Gothic"/>
                  <w14:uncheckedState w14:val="2610" w14:font="MS Gothic"/>
                </w14:checkbox>
              </w:sdtPr>
              <w:sdtContent>
                <w:r w:rsidR="003D172B" w:rsidRPr="00115637">
                  <w:rPr>
                    <w:rFonts w:ascii="MS Gothic" w:eastAsia="MS Gothic" w:hAnsi="MS Gothic" w:cs="Segoe UI Symbol"/>
                    <w:color w:val="00B050"/>
                    <w:sz w:val="18"/>
                    <w:szCs w:val="18"/>
                  </w:rPr>
                  <w:t>☐</w:t>
                </w:r>
              </w:sdtContent>
            </w:sdt>
            <w:r w:rsidR="00455F49" w:rsidRPr="00115637">
              <w:rPr>
                <w:rFonts w:ascii="Segoe UI Symbol" w:hAnsi="Segoe UI Symbol" w:cs="Segoe UI Symbol"/>
                <w:color w:val="00B050"/>
                <w:sz w:val="18"/>
                <w:szCs w:val="18"/>
              </w:rPr>
              <w:t xml:space="preserve"> </w:t>
            </w:r>
            <w:r w:rsidR="003D172B" w:rsidRPr="00115637">
              <w:rPr>
                <w:rFonts w:cstheme="minorBidi"/>
                <w:color w:val="00B050"/>
                <w:sz w:val="18"/>
                <w:szCs w:val="18"/>
              </w:rPr>
              <w:t>Provision of expertise to support Member States updating their national r</w:t>
            </w:r>
            <w:r w:rsidR="003D172B" w:rsidRPr="00115637">
              <w:rPr>
                <w:rFonts w:eastAsia="Calibri" w:cstheme="minorBidi"/>
                <w:color w:val="00B050"/>
                <w:sz w:val="18"/>
                <w:szCs w:val="18"/>
              </w:rPr>
              <w:t>esettlement framework. Support provided could help Member States update their legal, regulatory, organisational, and/or operational framework to facilitate resettlement processes and prepare the necessary regulatory and operational measures to welcome and integrate resettled refugees at national, regional and/or local level.</w:t>
            </w:r>
          </w:p>
          <w:p w14:paraId="66E84A76" w14:textId="77777777" w:rsidR="00455F49" w:rsidRPr="00115637" w:rsidRDefault="00455F49" w:rsidP="0AE66DCF">
            <w:pPr>
              <w:pStyle w:val="Text1"/>
              <w:ind w:left="0"/>
              <w:rPr>
                <w:rFonts w:cstheme="minorBidi"/>
                <w:b w:val="0"/>
                <w:bCs w:val="0"/>
                <w:color w:val="00B050"/>
                <w:sz w:val="18"/>
                <w:szCs w:val="18"/>
              </w:rPr>
            </w:pPr>
            <w:r w:rsidRPr="00115637">
              <w:rPr>
                <w:rFonts w:cstheme="minorBidi"/>
                <w:b w:val="0"/>
                <w:bCs w:val="0"/>
                <w:color w:val="00B050"/>
                <w:sz w:val="18"/>
                <w:szCs w:val="18"/>
                <w:highlight w:val="lightGray"/>
              </w:rPr>
              <w:t>TEXT BOX HERE</w:t>
            </w:r>
          </w:p>
          <w:p w14:paraId="61A8E666" w14:textId="6AFB06E9" w:rsidR="00455F49" w:rsidRPr="00115637" w:rsidRDefault="00000000" w:rsidP="0AE66DCF">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1206093972"/>
                <w14:checkbox>
                  <w14:checked w14:val="0"/>
                  <w14:checkedState w14:val="2612" w14:font="MS Gothic"/>
                  <w14:uncheckedState w14:val="2610" w14:font="MS Gothic"/>
                </w14:checkbox>
              </w:sdtPr>
              <w:sdtContent>
                <w:r w:rsidR="00A372B8" w:rsidRPr="00115637">
                  <w:rPr>
                    <w:rFonts w:ascii="MS Gothic" w:eastAsia="MS Gothic" w:hAnsi="MS Gothic" w:cs="Segoe UI Symbol"/>
                    <w:color w:val="00B050"/>
                    <w:sz w:val="18"/>
                    <w:szCs w:val="18"/>
                  </w:rPr>
                  <w:t>☐</w:t>
                </w:r>
              </w:sdtContent>
            </w:sdt>
            <w:r w:rsidR="00455F49" w:rsidRPr="00115637">
              <w:rPr>
                <w:rFonts w:ascii="Segoe UI Symbol" w:hAnsi="Segoe UI Symbol" w:cs="Segoe UI Symbol"/>
                <w:color w:val="00B050"/>
                <w:sz w:val="18"/>
                <w:szCs w:val="18"/>
              </w:rPr>
              <w:t xml:space="preserve"> </w:t>
            </w:r>
            <w:r w:rsidR="00C84651" w:rsidRPr="00115637">
              <w:rPr>
                <w:color w:val="00B050"/>
                <w:sz w:val="18"/>
                <w:szCs w:val="18"/>
              </w:rPr>
              <w:t xml:space="preserve">Provision of expertise to support </w:t>
            </w:r>
            <w:r w:rsidR="00C84651" w:rsidRPr="00115637">
              <w:rPr>
                <w:rFonts w:eastAsia="Calibri" w:cstheme="minorBidi"/>
                <w:color w:val="00B050"/>
                <w:sz w:val="18"/>
                <w:szCs w:val="18"/>
              </w:rPr>
              <w:t>Member States step up their participation in EU collaboration initiatives with Countries of Origin and Transit like the Talent Pool, mobility partnerships, and/or readmission agreements; technical support Member States design and implement labour migration reforms; facilitate procedures for the recognition of qualifications and validation of skills acquired outside the EU.</w:t>
            </w:r>
          </w:p>
          <w:p w14:paraId="279BC74D" w14:textId="77777777" w:rsidR="00455F49" w:rsidRPr="00115637" w:rsidRDefault="00455F49" w:rsidP="0AE66DCF">
            <w:pPr>
              <w:pStyle w:val="Text1"/>
              <w:ind w:left="0"/>
              <w:rPr>
                <w:rFonts w:cstheme="minorBidi"/>
                <w:color w:val="00B050"/>
                <w:sz w:val="18"/>
                <w:szCs w:val="18"/>
              </w:rPr>
            </w:pPr>
            <w:r w:rsidRPr="00115637">
              <w:rPr>
                <w:rFonts w:cstheme="minorBidi"/>
                <w:b w:val="0"/>
                <w:bCs w:val="0"/>
                <w:color w:val="00B050"/>
                <w:sz w:val="18"/>
                <w:szCs w:val="18"/>
                <w:highlight w:val="lightGray"/>
              </w:rPr>
              <w:t>TEXT BOX HERE</w:t>
            </w:r>
          </w:p>
          <w:p w14:paraId="1F964977" w14:textId="66350AEC" w:rsidR="007037AC" w:rsidRPr="00115637" w:rsidRDefault="00000000" w:rsidP="0AE66DCF">
            <w:pPr>
              <w:pStyle w:val="Text1"/>
              <w:ind w:left="0"/>
              <w:rPr>
                <w:rFonts w:eastAsia="Calibri" w:cstheme="minorBidi"/>
                <w:b w:val="0"/>
                <w:bCs w:val="0"/>
                <w:color w:val="00B050"/>
                <w:sz w:val="18"/>
                <w:szCs w:val="18"/>
              </w:rPr>
            </w:pPr>
            <w:sdt>
              <w:sdtPr>
                <w:rPr>
                  <w:rFonts w:ascii="Segoe UI Symbol" w:hAnsi="Segoe UI Symbol" w:cs="Segoe UI Symbol"/>
                  <w:color w:val="00B050"/>
                  <w:sz w:val="18"/>
                  <w:szCs w:val="18"/>
                </w:rPr>
                <w:id w:val="429328379"/>
                <w14:checkbox>
                  <w14:checked w14:val="0"/>
                  <w14:checkedState w14:val="2612" w14:font="MS Gothic"/>
                  <w14:uncheckedState w14:val="2610" w14:font="MS Gothic"/>
                </w14:checkbox>
              </w:sdtPr>
              <w:sdtContent>
                <w:r w:rsidR="007037AC" w:rsidRPr="00115637">
                  <w:rPr>
                    <w:rFonts w:ascii="MS Gothic" w:eastAsia="MS Gothic" w:hAnsi="MS Gothic" w:cs="Segoe UI Symbol"/>
                    <w:color w:val="00B050"/>
                    <w:sz w:val="18"/>
                    <w:szCs w:val="18"/>
                  </w:rPr>
                  <w:t>☐</w:t>
                </w:r>
              </w:sdtContent>
            </w:sdt>
            <w:r w:rsidR="00A372B8" w:rsidRPr="00115637">
              <w:rPr>
                <w:rFonts w:ascii="Segoe UI Symbol" w:hAnsi="Segoe UI Symbol" w:cs="Segoe UI Symbol"/>
                <w:color w:val="00B050"/>
                <w:sz w:val="18"/>
                <w:szCs w:val="18"/>
              </w:rPr>
              <w:t xml:space="preserve"> </w:t>
            </w:r>
            <w:r w:rsidR="00A372B8" w:rsidRPr="00115637">
              <w:rPr>
                <w:color w:val="00B050"/>
                <w:sz w:val="18"/>
                <w:szCs w:val="18"/>
              </w:rPr>
              <w:t xml:space="preserve">Provision of expertise to support </w:t>
            </w:r>
            <w:r w:rsidR="00A372B8" w:rsidRPr="00115637">
              <w:rPr>
                <w:rFonts w:eastAsia="Calibri" w:cstheme="minorBidi"/>
                <w:color w:val="00B050"/>
                <w:sz w:val="18"/>
                <w:szCs w:val="18"/>
              </w:rPr>
              <w:t xml:space="preserve">Member States </w:t>
            </w:r>
            <w:r w:rsidR="007037AC" w:rsidRPr="00115637">
              <w:rPr>
                <w:rFonts w:eastAsia="Calibri" w:cstheme="minorBidi"/>
                <w:color w:val="00B050"/>
                <w:sz w:val="18"/>
                <w:szCs w:val="18"/>
              </w:rPr>
              <w:t>on effective integration policies at national, regional and local levels, in line with the Action Plan on Integration and Inclusion 2021-2027.</w:t>
            </w:r>
          </w:p>
          <w:p w14:paraId="32138577" w14:textId="4D21AA7D" w:rsidR="00A372B8" w:rsidRPr="00115637" w:rsidRDefault="00A372B8" w:rsidP="0AE66DCF">
            <w:pPr>
              <w:pStyle w:val="Text1"/>
              <w:ind w:left="0"/>
              <w:rPr>
                <w:rFonts w:cstheme="minorBidi"/>
                <w:color w:val="00B050"/>
                <w:sz w:val="18"/>
                <w:szCs w:val="18"/>
              </w:rPr>
            </w:pPr>
            <w:r w:rsidRPr="00115637">
              <w:rPr>
                <w:rFonts w:cstheme="minorBidi"/>
                <w:b w:val="0"/>
                <w:bCs w:val="0"/>
                <w:color w:val="00B050"/>
                <w:sz w:val="18"/>
                <w:szCs w:val="18"/>
                <w:highlight w:val="lightGray"/>
              </w:rPr>
              <w:t>TEXT BOX HERE</w:t>
            </w:r>
          </w:p>
          <w:p w14:paraId="2F909C6F" w14:textId="22B3AD97" w:rsidR="00A14682" w:rsidRPr="00115637" w:rsidRDefault="00000000" w:rsidP="0AE66DCF">
            <w:pPr>
              <w:pStyle w:val="Text1"/>
              <w:ind w:left="0"/>
              <w:rPr>
                <w:rFonts w:eastAsia="Calibri" w:cstheme="minorBidi"/>
                <w:b w:val="0"/>
                <w:bCs w:val="0"/>
                <w:color w:val="00B050"/>
                <w:sz w:val="18"/>
                <w:szCs w:val="18"/>
              </w:rPr>
            </w:pPr>
            <w:sdt>
              <w:sdtPr>
                <w:rPr>
                  <w:rFonts w:ascii="Segoe UI Symbol" w:hAnsi="Segoe UI Symbol" w:cs="Segoe UI Symbol"/>
                  <w:color w:val="00B050"/>
                  <w:sz w:val="18"/>
                  <w:szCs w:val="18"/>
                </w:rPr>
                <w:id w:val="-93094640"/>
                <w14:checkbox>
                  <w14:checked w14:val="0"/>
                  <w14:checkedState w14:val="2612" w14:font="MS Gothic"/>
                  <w14:uncheckedState w14:val="2610" w14:font="MS Gothic"/>
                </w14:checkbox>
              </w:sdtPr>
              <w:sdtContent>
                <w:r w:rsidR="007037AC" w:rsidRPr="00115637">
                  <w:rPr>
                    <w:rFonts w:ascii="MS Gothic" w:eastAsia="MS Gothic" w:hAnsi="MS Gothic" w:cs="Segoe UI Symbol"/>
                    <w:color w:val="00B050"/>
                    <w:sz w:val="18"/>
                    <w:szCs w:val="18"/>
                  </w:rPr>
                  <w:t>☐</w:t>
                </w:r>
              </w:sdtContent>
            </w:sdt>
            <w:r w:rsidR="007037AC" w:rsidRPr="00115637">
              <w:rPr>
                <w:rFonts w:ascii="Segoe UI Symbol" w:hAnsi="Segoe UI Symbol" w:cs="Segoe UI Symbol"/>
                <w:color w:val="00B050"/>
                <w:sz w:val="18"/>
                <w:szCs w:val="18"/>
              </w:rPr>
              <w:t xml:space="preserve"> </w:t>
            </w:r>
            <w:r w:rsidR="007037AC" w:rsidRPr="00115637">
              <w:rPr>
                <w:color w:val="00B050"/>
                <w:sz w:val="18"/>
                <w:szCs w:val="18"/>
              </w:rPr>
              <w:t xml:space="preserve">Provision of expertise to support </w:t>
            </w:r>
            <w:r w:rsidR="007037AC" w:rsidRPr="00115637">
              <w:rPr>
                <w:rFonts w:eastAsia="Calibri" w:cstheme="minorBidi"/>
                <w:color w:val="00B050"/>
                <w:sz w:val="18"/>
                <w:szCs w:val="18"/>
              </w:rPr>
              <w:t xml:space="preserve">Member States </w:t>
            </w:r>
            <w:r w:rsidR="00A14682" w:rsidRPr="00115637">
              <w:rPr>
                <w:rFonts w:eastAsia="Calibri" w:cstheme="minorBidi"/>
                <w:color w:val="00B050"/>
                <w:sz w:val="18"/>
                <w:szCs w:val="18"/>
              </w:rPr>
              <w:t xml:space="preserve">on how to manage EU migration funds and accelerate the absorption of EU financial envelope under the Pact. </w:t>
            </w:r>
          </w:p>
          <w:p w14:paraId="0703C29C" w14:textId="00C563C1" w:rsidR="007037AC" w:rsidRPr="00115637" w:rsidRDefault="007037AC" w:rsidP="0AE66DCF">
            <w:pPr>
              <w:pStyle w:val="Text1"/>
              <w:ind w:left="0"/>
              <w:rPr>
                <w:rFonts w:cstheme="minorBidi"/>
                <w:color w:val="00B050"/>
                <w:sz w:val="18"/>
                <w:szCs w:val="18"/>
              </w:rPr>
            </w:pPr>
            <w:r w:rsidRPr="00115637">
              <w:rPr>
                <w:rFonts w:cstheme="minorBidi"/>
                <w:b w:val="0"/>
                <w:bCs w:val="0"/>
                <w:color w:val="00B050"/>
                <w:sz w:val="18"/>
                <w:szCs w:val="18"/>
                <w:highlight w:val="lightGray"/>
              </w:rPr>
              <w:t>TEXT BOX HERE</w:t>
            </w:r>
          </w:p>
          <w:p w14:paraId="09787E57" w14:textId="1373C483" w:rsidR="002A4F9F" w:rsidRPr="00115637" w:rsidRDefault="00000000" w:rsidP="0AE66DCF">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Content>
                <w:r w:rsidR="002A4F9F" w:rsidRPr="00115637">
                  <w:rPr>
                    <w:rFonts w:ascii="MS Gothic" w:eastAsia="MS Gothic" w:hAnsi="MS Gothic"/>
                    <w:i/>
                    <w:iCs/>
                    <w:color w:val="00B050"/>
                    <w:sz w:val="18"/>
                    <w:szCs w:val="18"/>
                  </w:rPr>
                  <w:t>☐</w:t>
                </w:r>
              </w:sdtContent>
            </w:sdt>
            <w:r w:rsidR="002A4F9F" w:rsidRPr="00115637">
              <w:rPr>
                <w:i/>
                <w:iCs/>
                <w:color w:val="00B050"/>
                <w:sz w:val="18"/>
                <w:szCs w:val="18"/>
              </w:rPr>
              <w:t xml:space="preserve"> Other [please specify]</w:t>
            </w:r>
          </w:p>
          <w:p w14:paraId="6E937AD6" w14:textId="77777777" w:rsidR="002A4F9F" w:rsidRPr="00115637" w:rsidRDefault="002A4F9F" w:rsidP="002A4F9F">
            <w:pPr>
              <w:pStyle w:val="Text1"/>
              <w:ind w:left="0"/>
              <w:rPr>
                <w:b w:val="0"/>
                <w:bCs w:val="0"/>
                <w:i/>
                <w:iCs/>
                <w:color w:val="00B050"/>
                <w:sz w:val="18"/>
                <w:szCs w:val="18"/>
              </w:rPr>
            </w:pPr>
            <w:r w:rsidRPr="00115637">
              <w:rPr>
                <w:b w:val="0"/>
                <w:bCs w:val="0"/>
                <w:i/>
                <w:iCs/>
                <w:color w:val="00B050"/>
                <w:sz w:val="18"/>
                <w:szCs w:val="18"/>
                <w:highlight w:val="lightGray"/>
              </w:rPr>
              <w:t>TEXT BOX HERE</w:t>
            </w:r>
          </w:p>
          <w:p w14:paraId="276DEBDA" w14:textId="5B468EFC" w:rsidR="000E7FDF" w:rsidRPr="002A4F9F" w:rsidRDefault="000E7FDF" w:rsidP="000E7FDF">
            <w:pPr>
              <w:pStyle w:val="Text1"/>
              <w:ind w:left="0"/>
              <w:rPr>
                <w:i/>
                <w:iCs/>
                <w:color w:val="00B050"/>
                <w:sz w:val="18"/>
                <w:szCs w:val="18"/>
              </w:rPr>
            </w:pPr>
          </w:p>
        </w:tc>
      </w:tr>
      <w:tr w:rsidR="00366EFF" w:rsidRPr="00E052DE" w14:paraId="2BF0AECD"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366EFF" w:rsidRPr="00E052DE" w:rsidRDefault="00366EFF" w:rsidP="00366EFF">
            <w:pPr>
              <w:pStyle w:val="Text1"/>
              <w:ind w:left="0"/>
              <w:rPr>
                <w:sz w:val="18"/>
                <w:szCs w:val="18"/>
              </w:rPr>
            </w:pPr>
            <w:r>
              <w:rPr>
                <w:sz w:val="18"/>
                <w:szCs w:val="18"/>
              </w:rPr>
              <w:lastRenderedPageBreak/>
              <w:t>2.3</w:t>
            </w:r>
            <w:r w:rsidR="00FC7B37">
              <w:rPr>
                <w:sz w:val="18"/>
                <w:szCs w:val="18"/>
              </w:rPr>
              <w:t xml:space="preserve"> </w:t>
            </w:r>
            <w:r w:rsidR="00FC7B37" w:rsidRPr="00B8223C">
              <w:rPr>
                <w:color w:val="FF0000"/>
                <w:sz w:val="18"/>
                <w:szCs w:val="18"/>
              </w:rPr>
              <w:t>*</w:t>
            </w:r>
          </w:p>
        </w:tc>
        <w:tc>
          <w:tcPr>
            <w:tcW w:w="9607" w:type="dxa"/>
          </w:tcPr>
          <w:p w14:paraId="00F401AB" w14:textId="7AC90C56"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366EFF" w:rsidRPr="00E052DE" w14:paraId="70BD4820"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366EFF" w:rsidRPr="00E052DE" w:rsidRDefault="00366EFF" w:rsidP="00366EFF">
            <w:pPr>
              <w:pStyle w:val="Text1"/>
              <w:ind w:left="0"/>
              <w:rPr>
                <w:b w:val="0"/>
                <w:bCs w:val="0"/>
                <w:sz w:val="18"/>
                <w:szCs w:val="18"/>
              </w:rPr>
            </w:pPr>
            <w:r w:rsidRPr="00743659">
              <w:rPr>
                <w:b w:val="0"/>
                <w:bCs w:val="0"/>
                <w:sz w:val="18"/>
                <w:szCs w:val="18"/>
              </w:rPr>
              <w:t>[Insert Text between 50-100 words]</w:t>
            </w:r>
          </w:p>
        </w:tc>
      </w:tr>
      <w:tr w:rsidR="00366EFF" w:rsidRPr="00E052DE" w14:paraId="6D47E61D"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366EFF" w:rsidRPr="00C21EC7" w:rsidRDefault="00F85A73" w:rsidP="00366EFF">
            <w:pPr>
              <w:pStyle w:val="Text1"/>
              <w:ind w:left="0"/>
              <w:rPr>
                <w:sz w:val="18"/>
                <w:szCs w:val="18"/>
              </w:rPr>
            </w:pPr>
            <w:r w:rsidRPr="00C21EC7">
              <w:rPr>
                <w:sz w:val="18"/>
                <w:szCs w:val="18"/>
              </w:rPr>
              <w:lastRenderedPageBreak/>
              <w:t>2.4</w:t>
            </w:r>
          </w:p>
        </w:tc>
        <w:tc>
          <w:tcPr>
            <w:tcW w:w="9607" w:type="dxa"/>
          </w:tcPr>
          <w:p w14:paraId="441EF055" w14:textId="3207F81E" w:rsidR="00366EFF" w:rsidRPr="00C21EC7"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366EFF" w:rsidRPr="00C21EC7" w:rsidRDefault="000250B1"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Note that</w:t>
            </w:r>
            <w:r w:rsidR="00F87C90" w:rsidRPr="00C21EC7">
              <w:rPr>
                <w:rStyle w:val="cf01"/>
              </w:rPr>
              <w:t xml:space="preserve"> th</w:t>
            </w:r>
            <w:r w:rsidR="00FB5190" w:rsidRPr="00C21EC7">
              <w:rPr>
                <w:rStyle w:val="cf01"/>
              </w:rPr>
              <w:t>is estimation is purely indicative:</w:t>
            </w:r>
            <w:r w:rsidRPr="00C21EC7">
              <w:rPr>
                <w:rStyle w:val="cf01"/>
              </w:rPr>
              <w:t xml:space="preserve"> </w:t>
            </w:r>
            <w:r w:rsidRPr="00C21EC7">
              <w:rPr>
                <w:rStyle w:val="cf01"/>
                <w:u w:val="single"/>
              </w:rPr>
              <w:t>the final budget estimation will be done by DG REFORM</w:t>
            </w:r>
            <w:r w:rsidRPr="00C21EC7">
              <w:rPr>
                <w:rStyle w:val="cf01"/>
              </w:rPr>
              <w:t>, based on its cost estimation methodology.</w:t>
            </w:r>
          </w:p>
        </w:tc>
      </w:tr>
      <w:tr w:rsidR="00366EFF" w:rsidRPr="00E052DE" w14:paraId="7EDEDCF4"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4B92EF28" w:rsidR="00366EFF" w:rsidRPr="005631D7" w:rsidRDefault="00193D84"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366EFF" w:rsidRPr="00E052DE" w14:paraId="0AC77F48"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366EFF" w:rsidRPr="00F214A9" w:rsidRDefault="00EB06E1" w:rsidP="00366EFF">
            <w:pPr>
              <w:pStyle w:val="Text1"/>
              <w:ind w:left="0"/>
              <w:rPr>
                <w:b w:val="0"/>
                <w:bCs w:val="0"/>
                <w:strike/>
                <w:sz w:val="18"/>
                <w:szCs w:val="18"/>
              </w:rPr>
            </w:pPr>
            <w:r>
              <w:rPr>
                <w:sz w:val="18"/>
                <w:szCs w:val="18"/>
              </w:rPr>
              <w:t>2.4 a</w:t>
            </w:r>
          </w:p>
        </w:tc>
        <w:tc>
          <w:tcPr>
            <w:tcW w:w="9607" w:type="dxa"/>
          </w:tcPr>
          <w:p w14:paraId="2145B899" w14:textId="123637ED"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sidR="00B8223C">
              <w:rPr>
                <w:b/>
                <w:bCs/>
                <w:sz w:val="18"/>
                <w:szCs w:val="18"/>
              </w:rPr>
              <w:t>:</w:t>
            </w:r>
            <w:r w:rsidRPr="00EB06E1">
              <w:rPr>
                <w:b/>
                <w:bCs/>
                <w:sz w:val="18"/>
                <w:szCs w:val="18"/>
              </w:rPr>
              <w:t xml:space="preserve"> if known, please provide further explanation and indicative cost estimation for each key output/deliverable.</w:t>
            </w:r>
          </w:p>
        </w:tc>
      </w:tr>
      <w:tr w:rsidR="00366EFF" w:rsidRPr="00E052DE" w14:paraId="6ED80193"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366EFF" w:rsidRPr="00F214A9" w:rsidRDefault="00722FAC" w:rsidP="00366EFF">
            <w:pPr>
              <w:pStyle w:val="Text1"/>
              <w:ind w:left="0"/>
              <w:rPr>
                <w:sz w:val="18"/>
                <w:szCs w:val="18"/>
              </w:rPr>
            </w:pPr>
            <w:r w:rsidRPr="00743659">
              <w:rPr>
                <w:b w:val="0"/>
                <w:bCs w:val="0"/>
                <w:sz w:val="18"/>
                <w:szCs w:val="18"/>
              </w:rPr>
              <w:t>[Insert Text between 50-100 words]</w:t>
            </w:r>
          </w:p>
        </w:tc>
      </w:tr>
      <w:tr w:rsidR="00366EFF" w:rsidRPr="00E052DE" w14:paraId="654A9D12"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366EFF" w:rsidRPr="00E052DE" w:rsidRDefault="00366EFF" w:rsidP="00366EFF">
            <w:pPr>
              <w:pStyle w:val="Text1"/>
              <w:ind w:left="0"/>
              <w:rPr>
                <w:sz w:val="18"/>
                <w:szCs w:val="18"/>
              </w:rPr>
            </w:pPr>
            <w:r>
              <w:rPr>
                <w:sz w:val="18"/>
                <w:szCs w:val="18"/>
              </w:rPr>
              <w:t>2.</w:t>
            </w:r>
            <w:r w:rsidR="00C125B0">
              <w:rPr>
                <w:sz w:val="18"/>
                <w:szCs w:val="18"/>
              </w:rPr>
              <w:t>5</w:t>
            </w:r>
            <w:r w:rsidR="00FC7B37">
              <w:rPr>
                <w:sz w:val="18"/>
                <w:szCs w:val="18"/>
              </w:rPr>
              <w:t xml:space="preserve"> </w:t>
            </w:r>
            <w:r w:rsidR="00FC7B37" w:rsidRPr="00B8223C">
              <w:rPr>
                <w:color w:val="FF0000"/>
                <w:sz w:val="18"/>
                <w:szCs w:val="18"/>
              </w:rPr>
              <w:t>*</w:t>
            </w:r>
          </w:p>
        </w:tc>
        <w:tc>
          <w:tcPr>
            <w:tcW w:w="9607" w:type="dxa"/>
          </w:tcPr>
          <w:p w14:paraId="5D7A0251" w14:textId="77777777" w:rsidR="00B8223C"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What would be the indicators to measure</w:t>
            </w:r>
            <w:r w:rsidR="00F97F92" w:rsidRPr="00B8223C">
              <w:rPr>
                <w:b/>
                <w:bCs/>
                <w:sz w:val="18"/>
                <w:szCs w:val="18"/>
              </w:rPr>
              <w:t xml:space="preserve"> the success of</w:t>
            </w:r>
            <w:r w:rsidRPr="00B8223C">
              <w:rPr>
                <w:b/>
                <w:bCs/>
                <w:sz w:val="18"/>
                <w:szCs w:val="18"/>
              </w:rPr>
              <w:t xml:space="preserve"> the project? Please provide measurable indicators at outputs, outcome, and impact level. </w:t>
            </w:r>
          </w:p>
          <w:p w14:paraId="65E1DE83" w14:textId="5DAF0254"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Indicators shall follow RACER criteria (Relevant, Accepted, Credible, Easy (to monitor), and Robust)</w:t>
            </w:r>
            <w:r w:rsidR="00966085" w:rsidRPr="00B8223C">
              <w:rPr>
                <w:b/>
                <w:bCs/>
                <w:sz w:val="18"/>
                <w:szCs w:val="18"/>
              </w:rPr>
              <w:t xml:space="preserve"> </w:t>
            </w:r>
            <w:r w:rsidR="0074074C" w:rsidRPr="00B8223C">
              <w:rPr>
                <w:sz w:val="18"/>
                <w:szCs w:val="18"/>
              </w:rPr>
              <w:t>and include their data source, latest available values (baseline), and possible targets (if already set, with year</w:t>
            </w:r>
            <w:r w:rsidR="007C3F3F" w:rsidRPr="00B8223C">
              <w:rPr>
                <w:sz w:val="18"/>
                <w:szCs w:val="18"/>
              </w:rPr>
              <w:t xml:space="preserve"> </w:t>
            </w:r>
            <w:r w:rsidR="0074074C" w:rsidRPr="00B8223C">
              <w:rPr>
                <w:sz w:val="18"/>
                <w:szCs w:val="18"/>
              </w:rPr>
              <w:t>to be reached</w:t>
            </w:r>
            <w:r w:rsidR="007C3F3F" w:rsidRPr="00B8223C">
              <w:rPr>
                <w:sz w:val="18"/>
                <w:szCs w:val="18"/>
              </w:rPr>
              <w:t>)</w:t>
            </w:r>
            <w:r w:rsidR="00B018B3">
              <w:rPr>
                <w:b/>
                <w:bCs/>
                <w:sz w:val="18"/>
                <w:szCs w:val="18"/>
              </w:rPr>
              <w:t>.</w:t>
            </w:r>
          </w:p>
          <w:p w14:paraId="21E03AF7" w14:textId="36260A5A"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w:t>
            </w:r>
            <w:r w:rsidR="00BE573E" w:rsidRPr="00B8223C">
              <w:rPr>
                <w:sz w:val="18"/>
                <w:szCs w:val="18"/>
              </w:rPr>
              <w:t xml:space="preserve"> </w:t>
            </w:r>
            <w:r w:rsidR="00666229" w:rsidRPr="00B8223C">
              <w:rPr>
                <w:sz w:val="18"/>
                <w:szCs w:val="18"/>
              </w:rPr>
              <w:t>to which</w:t>
            </w:r>
            <w:r w:rsidR="00BE573E" w:rsidRPr="00B8223C">
              <w:rPr>
                <w:sz w:val="18"/>
                <w:szCs w:val="18"/>
              </w:rPr>
              <w:t xml:space="preserve"> the </w:t>
            </w:r>
            <w:r w:rsidR="00666229" w:rsidRPr="00B8223C">
              <w:rPr>
                <w:sz w:val="18"/>
                <w:szCs w:val="18"/>
              </w:rPr>
              <w:t xml:space="preserve">support is expected to contribute </w:t>
            </w:r>
            <w:r w:rsidR="00BE573E" w:rsidRPr="00B8223C">
              <w:rPr>
                <w:sz w:val="18"/>
                <w:szCs w:val="18"/>
              </w:rPr>
              <w:t xml:space="preserve">or </w:t>
            </w:r>
            <w:r w:rsidR="00666229" w:rsidRPr="00B8223C">
              <w:rPr>
                <w:sz w:val="18"/>
                <w:szCs w:val="18"/>
              </w:rPr>
              <w:t>expected</w:t>
            </w:r>
            <w:r w:rsidR="00BE573E" w:rsidRPr="00B8223C">
              <w:rPr>
                <w:sz w:val="18"/>
                <w:szCs w:val="18"/>
              </w:rPr>
              <w:t xml:space="preserve"> benefits </w:t>
            </w:r>
            <w:r w:rsidR="00850B3D" w:rsidRPr="00B8223C">
              <w:rPr>
                <w:sz w:val="18"/>
                <w:szCs w:val="18"/>
              </w:rPr>
              <w:t>for</w:t>
            </w:r>
            <w:r w:rsidR="00BE573E" w:rsidRPr="00B8223C">
              <w:rPr>
                <w:sz w:val="18"/>
                <w:szCs w:val="18"/>
              </w:rPr>
              <w:t xml:space="preserve"> final beneficiaries</w:t>
            </w:r>
            <w:r w:rsidRPr="00B8223C">
              <w:rPr>
                <w:sz w:val="18"/>
                <w:szCs w:val="18"/>
              </w:rPr>
              <w:t>.</w:t>
            </w:r>
            <w:r w:rsidRPr="00B8223C">
              <w:rPr>
                <w:b/>
                <w:bCs/>
                <w:sz w:val="18"/>
                <w:szCs w:val="18"/>
              </w:rPr>
              <w:t xml:space="preserve"> </w:t>
            </w:r>
          </w:p>
          <w:p w14:paraId="666900A5" w14:textId="2AD05D81" w:rsidR="00366EFF" w:rsidRPr="00E052DE" w:rsidRDefault="00826A7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00DE2234" w:rsidRPr="00B8223C">
              <w:rPr>
                <w:sz w:val="18"/>
                <w:szCs w:val="18"/>
              </w:rPr>
              <w:t xml:space="preserve">, </w:t>
            </w:r>
            <w:r w:rsidR="007B47B6" w:rsidRPr="00B8223C">
              <w:rPr>
                <w:sz w:val="18"/>
                <w:szCs w:val="18"/>
              </w:rPr>
              <w:t>please provide indicators m</w:t>
            </w:r>
            <w:r w:rsidR="00DE2234" w:rsidRPr="00B8223C">
              <w:rPr>
                <w:sz w:val="18"/>
                <w:szCs w:val="18"/>
              </w:rPr>
              <w:t>easur</w:t>
            </w:r>
            <w:r w:rsidR="0017418A" w:rsidRPr="00B8223C">
              <w:rPr>
                <w:sz w:val="18"/>
                <w:szCs w:val="18"/>
              </w:rPr>
              <w:t>ing</w:t>
            </w:r>
            <w:r w:rsidR="00DE2234" w:rsidRPr="00B8223C">
              <w:rPr>
                <w:sz w:val="18"/>
                <w:szCs w:val="18"/>
              </w:rPr>
              <w:t xml:space="preserve"> the expected change </w:t>
            </w:r>
            <w:r w:rsidR="00850B3D" w:rsidRPr="00B8223C">
              <w:rPr>
                <w:sz w:val="18"/>
                <w:szCs w:val="18"/>
              </w:rPr>
              <w:t xml:space="preserve">by beneficiary authority after </w:t>
            </w:r>
            <w:r w:rsidR="00074AD4" w:rsidRPr="00B8223C">
              <w:rPr>
                <w:sz w:val="18"/>
                <w:szCs w:val="18"/>
              </w:rPr>
              <w:t>the implementation of support</w:t>
            </w:r>
            <w:r w:rsidR="00C476BD" w:rsidRPr="00B8223C">
              <w:rPr>
                <w:sz w:val="18"/>
                <w:szCs w:val="18"/>
              </w:rPr>
              <w:t>.</w:t>
            </w:r>
            <w:r w:rsidR="00351189">
              <w:rPr>
                <w:sz w:val="18"/>
                <w:szCs w:val="18"/>
              </w:rPr>
              <w:t xml:space="preserve"> </w:t>
            </w:r>
          </w:p>
        </w:tc>
      </w:tr>
      <w:tr w:rsidR="00366EFF" w:rsidRPr="00E052DE" w14:paraId="00D0875A"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77D0B30"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EA4357" w14:textId="53867644" w:rsidR="00366EFF" w:rsidRPr="00E052DE" w:rsidRDefault="00260AAB" w:rsidP="00366EFF">
            <w:pPr>
              <w:pStyle w:val="Text1"/>
              <w:ind w:left="0"/>
              <w:rPr>
                <w:sz w:val="18"/>
                <w:szCs w:val="18"/>
              </w:rPr>
            </w:pPr>
            <w:r>
              <w:rPr>
                <w:sz w:val="18"/>
                <w:szCs w:val="18"/>
              </w:rPr>
              <w:t>2.6</w:t>
            </w:r>
          </w:p>
        </w:tc>
        <w:tc>
          <w:tcPr>
            <w:tcW w:w="0" w:type="dxa"/>
          </w:tcPr>
          <w:p w14:paraId="229C768F" w14:textId="49BACA7C" w:rsidR="00366EFF" w:rsidRPr="00A54686"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sidR="00C67597">
              <w:rPr>
                <w:b/>
                <w:sz w:val="18"/>
                <w:szCs w:val="18"/>
              </w:rPr>
              <w:t xml:space="preserve">type of </w:t>
            </w:r>
            <w:r w:rsidRPr="000A1830">
              <w:rPr>
                <w:b/>
                <w:sz w:val="18"/>
                <w:szCs w:val="18"/>
              </w:rPr>
              <w:t xml:space="preserve">envisaged provider or implementing partner of technical support measures </w:t>
            </w:r>
            <w:r w:rsidR="00C67597">
              <w:rPr>
                <w:b/>
                <w:sz w:val="18"/>
                <w:szCs w:val="18"/>
              </w:rPr>
              <w:t>(</w:t>
            </w:r>
            <w:r w:rsidR="0088490C">
              <w:rPr>
                <w:b/>
                <w:sz w:val="18"/>
                <w:szCs w:val="18"/>
              </w:rPr>
              <w:t xml:space="preserve">e.g., </w:t>
            </w:r>
            <w:r w:rsidR="00FB0EA3">
              <w:rPr>
                <w:b/>
                <w:sz w:val="18"/>
                <w:szCs w:val="18"/>
              </w:rPr>
              <w:t xml:space="preserve">private providers, international organisations, </w:t>
            </w:r>
            <w:r w:rsidR="003F1CAC">
              <w:rPr>
                <w:b/>
                <w:sz w:val="18"/>
                <w:szCs w:val="18"/>
              </w:rPr>
              <w:t>public administrations</w:t>
            </w:r>
            <w:r w:rsidR="000A1830">
              <w:rPr>
                <w:b/>
                <w:sz w:val="18"/>
                <w:szCs w:val="18"/>
              </w:rPr>
              <w:t>, EU bodies, etc.</w:t>
            </w:r>
            <w:r w:rsidR="00C67597">
              <w:rPr>
                <w:b/>
                <w:sz w:val="18"/>
                <w:szCs w:val="18"/>
              </w:rPr>
              <w:t>)</w:t>
            </w:r>
            <w:r w:rsidR="0088490C">
              <w:rPr>
                <w:b/>
                <w:sz w:val="18"/>
                <w:szCs w:val="18"/>
              </w:rPr>
              <w:t xml:space="preserve"> </w:t>
            </w:r>
            <w:r w:rsidR="000A1830">
              <w:rPr>
                <w:b/>
                <w:sz w:val="18"/>
                <w:szCs w:val="18"/>
              </w:rPr>
              <w:t>P</w:t>
            </w:r>
            <w:r w:rsidRPr="000A1830">
              <w:rPr>
                <w:b/>
                <w:sz w:val="18"/>
                <w:szCs w:val="18"/>
              </w:rPr>
              <w:t xml:space="preserve">lease do not </w:t>
            </w:r>
            <w:r w:rsidR="007A7051">
              <w:rPr>
                <w:b/>
                <w:sz w:val="18"/>
                <w:szCs w:val="18"/>
              </w:rPr>
              <w:t>give</w:t>
            </w:r>
            <w:r w:rsidR="007A7051" w:rsidRPr="000A1830" w:rsidDel="007A7051">
              <w:rPr>
                <w:b/>
                <w:sz w:val="18"/>
                <w:szCs w:val="18"/>
              </w:rPr>
              <w:t xml:space="preserve"> </w:t>
            </w:r>
            <w:r w:rsidRPr="000A1830">
              <w:rPr>
                <w:b/>
                <w:sz w:val="18"/>
                <w:szCs w:val="18"/>
              </w:rPr>
              <w:t>names of providers</w:t>
            </w:r>
            <w:r w:rsidR="00B4119A">
              <w:rPr>
                <w:b/>
                <w:sz w:val="18"/>
                <w:szCs w:val="18"/>
              </w:rPr>
              <w:t>/implementing partners</w:t>
            </w:r>
            <w:r w:rsidRPr="00A54686">
              <w:rPr>
                <w:b/>
                <w:sz w:val="18"/>
                <w:szCs w:val="18"/>
              </w:rPr>
              <w:t>. Include the reasoning behind and explanations as to their know-how/capacity.</w:t>
            </w:r>
          </w:p>
        </w:tc>
      </w:tr>
      <w:tr w:rsidR="00366EFF" w:rsidRPr="00E052DE" w14:paraId="340E834B"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366EFF" w:rsidRPr="00E052DE" w:rsidRDefault="00D02FBC"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1EB6223"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366EFF" w:rsidRPr="00E052DE" w:rsidRDefault="00366EFF" w:rsidP="00366EFF">
            <w:pPr>
              <w:pStyle w:val="Text1"/>
              <w:ind w:left="0"/>
              <w:rPr>
                <w:sz w:val="18"/>
                <w:szCs w:val="18"/>
              </w:rPr>
            </w:pPr>
            <w:r>
              <w:rPr>
                <w:sz w:val="18"/>
                <w:szCs w:val="18"/>
              </w:rPr>
              <w:t>2.</w:t>
            </w:r>
            <w:r w:rsidR="00260AAB">
              <w:rPr>
                <w:sz w:val="18"/>
                <w:szCs w:val="18"/>
              </w:rPr>
              <w:t>7</w:t>
            </w:r>
          </w:p>
        </w:tc>
        <w:tc>
          <w:tcPr>
            <w:tcW w:w="9607" w:type="dxa"/>
          </w:tcPr>
          <w:p w14:paraId="2775813A" w14:textId="6AD1A905"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366EFF" w:rsidRPr="00E052DE" w14:paraId="6C094E3B"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11531C00"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366EFF" w:rsidRPr="00E052DE" w:rsidRDefault="00366EFF" w:rsidP="00366EFF">
            <w:pPr>
              <w:pStyle w:val="Text1"/>
              <w:ind w:left="0"/>
              <w:rPr>
                <w:sz w:val="18"/>
                <w:szCs w:val="18"/>
              </w:rPr>
            </w:pPr>
            <w:r>
              <w:rPr>
                <w:sz w:val="18"/>
                <w:szCs w:val="18"/>
              </w:rPr>
              <w:t>2.</w:t>
            </w:r>
            <w:r w:rsidR="00260AAB">
              <w:rPr>
                <w:sz w:val="18"/>
                <w:szCs w:val="18"/>
              </w:rPr>
              <w:t>8</w:t>
            </w:r>
            <w:r w:rsidR="00FC7B37">
              <w:rPr>
                <w:sz w:val="18"/>
                <w:szCs w:val="18"/>
              </w:rPr>
              <w:t xml:space="preserve"> </w:t>
            </w:r>
            <w:r w:rsidR="00FC7B37" w:rsidRPr="00B8223C">
              <w:rPr>
                <w:color w:val="FF0000"/>
                <w:sz w:val="18"/>
                <w:szCs w:val="18"/>
              </w:rPr>
              <w:t>*</w:t>
            </w:r>
          </w:p>
        </w:tc>
        <w:tc>
          <w:tcPr>
            <w:tcW w:w="9607" w:type="dxa"/>
          </w:tcPr>
          <w:p w14:paraId="673903C9" w14:textId="1DF6CA4B"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w:t>
            </w:r>
            <w:r w:rsidR="00537421" w:rsidRPr="7FED01C4">
              <w:rPr>
                <w:b/>
                <w:bCs/>
                <w:sz w:val="18"/>
                <w:szCs w:val="18"/>
              </w:rPr>
              <w:t>your</w:t>
            </w:r>
            <w:r w:rsidRPr="7FED01C4">
              <w:rPr>
                <w:b/>
                <w:bCs/>
                <w:sz w:val="18"/>
                <w:szCs w:val="18"/>
              </w:rPr>
              <w:t xml:space="preserve"> administrative capacity (i.e., staff </w:t>
            </w:r>
            <w:r w:rsidR="008D17BF" w:rsidRPr="7FED01C4">
              <w:rPr>
                <w:b/>
                <w:bCs/>
                <w:sz w:val="18"/>
                <w:szCs w:val="18"/>
              </w:rPr>
              <w:t>that will be involved in</w:t>
            </w:r>
            <w:r w:rsidRPr="7FED01C4">
              <w:rPr>
                <w:b/>
                <w:bCs/>
                <w:sz w:val="18"/>
                <w:szCs w:val="18"/>
              </w:rPr>
              <w:t xml:space="preserve"> the requested support measures and </w:t>
            </w:r>
            <w:r w:rsidR="00E47899" w:rsidRPr="7FED01C4">
              <w:rPr>
                <w:b/>
                <w:bCs/>
                <w:sz w:val="18"/>
                <w:szCs w:val="18"/>
              </w:rPr>
              <w:t>their</w:t>
            </w:r>
            <w:r w:rsidR="005722E5" w:rsidRPr="7FED01C4">
              <w:rPr>
                <w:b/>
                <w:bCs/>
                <w:sz w:val="18"/>
                <w:szCs w:val="18"/>
              </w:rPr>
              <w:t xml:space="preserve"> follow up</w:t>
            </w:r>
            <w:r w:rsidRPr="7FED01C4">
              <w:rPr>
                <w:b/>
                <w:bCs/>
                <w:sz w:val="18"/>
                <w:szCs w:val="18"/>
              </w:rPr>
              <w:t>). Please describe the team</w:t>
            </w:r>
            <w:r w:rsidR="00A61ABB" w:rsidRPr="7FED01C4">
              <w:rPr>
                <w:b/>
                <w:bCs/>
                <w:sz w:val="18"/>
                <w:szCs w:val="18"/>
              </w:rPr>
              <w:t xml:space="preserve"> (including number of team members</w:t>
            </w:r>
            <w:r w:rsidR="006A60C8" w:rsidRPr="7FED01C4">
              <w:rPr>
                <w:b/>
                <w:bCs/>
                <w:sz w:val="18"/>
                <w:szCs w:val="18"/>
              </w:rPr>
              <w:t xml:space="preserve"> and their experience</w:t>
            </w:r>
            <w:r w:rsidR="00C8717C" w:rsidRPr="7FED01C4">
              <w:rPr>
                <w:b/>
                <w:bCs/>
                <w:sz w:val="18"/>
                <w:szCs w:val="18"/>
              </w:rPr>
              <w:t>, in particular in project management</w:t>
            </w:r>
            <w:r w:rsidR="00A61ABB" w:rsidRPr="7FED01C4">
              <w:rPr>
                <w:b/>
                <w:bCs/>
                <w:sz w:val="18"/>
                <w:szCs w:val="18"/>
              </w:rPr>
              <w:t>)</w:t>
            </w:r>
            <w:r w:rsidR="00D807A2" w:rsidRPr="7FED01C4">
              <w:rPr>
                <w:b/>
                <w:bCs/>
                <w:sz w:val="18"/>
                <w:szCs w:val="18"/>
              </w:rPr>
              <w:t xml:space="preserve"> </w:t>
            </w:r>
            <w:r w:rsidRPr="7FED01C4">
              <w:rPr>
                <w:b/>
                <w:bCs/>
                <w:sz w:val="18"/>
                <w:szCs w:val="18"/>
              </w:rPr>
              <w:t>that will be responsible for coordinating/monitoring the project</w:t>
            </w:r>
            <w:r w:rsidR="00622429">
              <w:rPr>
                <w:b/>
                <w:bCs/>
                <w:sz w:val="18"/>
                <w:szCs w:val="18"/>
              </w:rPr>
              <w:t xml:space="preserve">, </w:t>
            </w:r>
            <w:r w:rsidR="00C8717C" w:rsidRPr="7FED01C4">
              <w:rPr>
                <w:b/>
                <w:bCs/>
                <w:sz w:val="18"/>
                <w:szCs w:val="18"/>
              </w:rPr>
              <w:t>liaising with</w:t>
            </w:r>
            <w:r w:rsidRPr="7FED01C4">
              <w:rPr>
                <w:b/>
                <w:bCs/>
                <w:sz w:val="18"/>
                <w:szCs w:val="18"/>
              </w:rPr>
              <w:t xml:space="preserve"> DG REFORM, </w:t>
            </w:r>
            <w:r w:rsidR="00622429">
              <w:rPr>
                <w:b/>
                <w:bCs/>
                <w:sz w:val="18"/>
                <w:szCs w:val="18"/>
              </w:rPr>
              <w:t xml:space="preserve">and participating of Steering Committees of the project. </w:t>
            </w:r>
          </w:p>
        </w:tc>
      </w:tr>
      <w:tr w:rsidR="00366EFF" w:rsidRPr="00E052DE" w14:paraId="2C746EE6"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366EFF" w:rsidRPr="00E052DE" w:rsidRDefault="00366EFF" w:rsidP="00366EFF">
            <w:pPr>
              <w:pStyle w:val="Text1"/>
              <w:ind w:left="0"/>
              <w:rPr>
                <w:b w:val="0"/>
                <w:bCs w:val="0"/>
                <w:sz w:val="18"/>
                <w:szCs w:val="18"/>
              </w:rPr>
            </w:pPr>
            <w:r w:rsidRPr="00B8675C">
              <w:rPr>
                <w:b w:val="0"/>
                <w:bCs w:val="0"/>
                <w:sz w:val="18"/>
                <w:szCs w:val="18"/>
              </w:rPr>
              <w:t>[Insert Text; between 150-200 words]</w:t>
            </w:r>
          </w:p>
        </w:tc>
      </w:tr>
      <w:tr w:rsidR="00366EFF" w:rsidRPr="00E052DE" w14:paraId="4DDA90D7" w14:textId="77777777" w:rsidTr="0AE66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366EFF" w:rsidRPr="00E052DE" w:rsidRDefault="00366EFF" w:rsidP="00366EFF">
            <w:pPr>
              <w:pStyle w:val="Text1"/>
              <w:ind w:left="0"/>
              <w:rPr>
                <w:sz w:val="18"/>
                <w:szCs w:val="18"/>
              </w:rPr>
            </w:pPr>
            <w:r>
              <w:rPr>
                <w:sz w:val="18"/>
                <w:szCs w:val="18"/>
              </w:rPr>
              <w:t>2.</w:t>
            </w:r>
            <w:r w:rsidR="00260AAB">
              <w:rPr>
                <w:sz w:val="18"/>
                <w:szCs w:val="18"/>
              </w:rPr>
              <w:t>9</w:t>
            </w:r>
          </w:p>
        </w:tc>
        <w:tc>
          <w:tcPr>
            <w:tcW w:w="9607" w:type="dxa"/>
          </w:tcPr>
          <w:p w14:paraId="0711B85E" w14:textId="2C0BCBA7"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366EFF" w:rsidRPr="00E052DE" w14:paraId="1893EBFE" w14:textId="77777777" w:rsidTr="0AE66D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366EFF" w:rsidRPr="00E052DE" w:rsidRDefault="00366EFF"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CE103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CE103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CE103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CE103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CE103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CE103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5CFD00C"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398527213"/>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71E797B1" w:rsidR="007064C1" w:rsidRPr="003A5F9A" w:rsidRDefault="00115637">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115637">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16CEFE25" w14:textId="77777777" w:rsidR="00A276AD" w:rsidRPr="00E425C3" w:rsidRDefault="00297B7E" w:rsidP="00A276AD">
      <w:pPr>
        <w:pStyle w:val="Heading1"/>
        <w:numPr>
          <w:ilvl w:val="0"/>
          <w:numId w:val="0"/>
        </w:numPr>
        <w:ind w:left="360" w:hanging="360"/>
        <w:rPr>
          <w:sz w:val="24"/>
          <w:szCs w:val="24"/>
        </w:rPr>
      </w:pPr>
      <w:bookmarkStart w:id="3" w:name="_DISCLAIMERS"/>
      <w:bookmarkEnd w:id="3"/>
      <w:r>
        <w:br w:type="column"/>
      </w:r>
      <w:r w:rsidR="00A276AD"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A276AD" w:rsidRPr="007319DA" w14:paraId="02427773" w14:textId="77777777" w:rsidTr="0078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DF89A20" w14:textId="77777777" w:rsidR="00A276AD" w:rsidRPr="00924AAA" w:rsidRDefault="00A276AD" w:rsidP="00780714">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653D7871" w14:textId="77777777" w:rsidR="00A276AD" w:rsidRPr="00924AAA" w:rsidRDefault="00A276AD" w:rsidP="00780714">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A276AD" w:rsidRPr="007319DA" w14:paraId="046174FC"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AED1593" w14:textId="77777777" w:rsidR="00A276AD" w:rsidRPr="00924AAA" w:rsidRDefault="00A276AD" w:rsidP="00780714">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A276AD" w:rsidRPr="007319DA" w14:paraId="6A90D733"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29D1A417" w14:textId="77777777" w:rsidR="00A276AD" w:rsidRPr="00924AAA" w:rsidRDefault="00A276AD" w:rsidP="00780714">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A276AD" w:rsidRPr="007319DA" w14:paraId="2F99143F"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19CBF5B" w14:textId="77777777" w:rsidR="00A276AD" w:rsidRPr="00924AAA" w:rsidRDefault="00A276AD" w:rsidP="00780714">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0565DB42" w14:textId="77777777" w:rsidR="00A276AD" w:rsidRPr="00924AAA" w:rsidRDefault="00A276AD" w:rsidP="00780714">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A276AD" w:rsidRPr="007319DA" w14:paraId="0E2CDE86"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1EAA813E" w14:textId="77777777" w:rsidR="00A276AD" w:rsidRPr="00924AAA" w:rsidRDefault="00A276AD" w:rsidP="00780714">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A276AD" w:rsidRPr="007319DA" w14:paraId="38A8F0BC"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A617A97" w14:textId="77777777" w:rsidR="00A276AD" w:rsidRPr="00924AAA" w:rsidRDefault="00A276AD" w:rsidP="00780714">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A276AD" w:rsidRPr="007319DA" w14:paraId="5697A40A"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44283C21" w14:textId="77777777" w:rsidR="00A276AD" w:rsidRPr="00924AAA" w:rsidRDefault="00A276AD" w:rsidP="00780714">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ECC2" w14:textId="77777777" w:rsidR="00870FC2" w:rsidRDefault="00870FC2">
      <w:pPr>
        <w:spacing w:after="0"/>
      </w:pPr>
      <w:r>
        <w:separator/>
      </w:r>
    </w:p>
  </w:endnote>
  <w:endnote w:type="continuationSeparator" w:id="0">
    <w:p w14:paraId="769CCC4C" w14:textId="77777777" w:rsidR="00870FC2" w:rsidRDefault="00870FC2">
      <w:pPr>
        <w:spacing w:after="0"/>
      </w:pPr>
      <w:r>
        <w:continuationSeparator/>
      </w:r>
    </w:p>
  </w:endnote>
  <w:endnote w:type="continuationNotice" w:id="1">
    <w:p w14:paraId="2A94732D" w14:textId="77777777" w:rsidR="00870FC2" w:rsidRDefault="00870FC2">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807F" w14:textId="77777777" w:rsidR="00870FC2" w:rsidRDefault="00870FC2">
      <w:pPr>
        <w:spacing w:after="0"/>
      </w:pPr>
      <w:r>
        <w:separator/>
      </w:r>
    </w:p>
  </w:footnote>
  <w:footnote w:type="continuationSeparator" w:id="0">
    <w:p w14:paraId="260BD554" w14:textId="77777777" w:rsidR="00870FC2" w:rsidRDefault="00870FC2">
      <w:pPr>
        <w:spacing w:after="0"/>
      </w:pPr>
      <w:r>
        <w:continuationSeparator/>
      </w:r>
    </w:p>
  </w:footnote>
  <w:footnote w:type="continuationNotice" w:id="1">
    <w:p w14:paraId="3DFC9ED4" w14:textId="77777777" w:rsidR="00870FC2" w:rsidRDefault="00870FC2">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58CB"/>
    <w:rsid w:val="000A600C"/>
    <w:rsid w:val="000A7169"/>
    <w:rsid w:val="000A72E1"/>
    <w:rsid w:val="000A7E94"/>
    <w:rsid w:val="000B0969"/>
    <w:rsid w:val="000B1297"/>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2828"/>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637"/>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022"/>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3D84"/>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3F9A"/>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172B"/>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3F7213"/>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68C"/>
    <w:rsid w:val="00454722"/>
    <w:rsid w:val="00454E5B"/>
    <w:rsid w:val="00455268"/>
    <w:rsid w:val="00455876"/>
    <w:rsid w:val="00455F49"/>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10B"/>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0A58"/>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37AC"/>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77A45"/>
    <w:rsid w:val="0078010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497"/>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3E7"/>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C2"/>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7C9"/>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5AD"/>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68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6AD"/>
    <w:rsid w:val="00A27F39"/>
    <w:rsid w:val="00A30756"/>
    <w:rsid w:val="00A33544"/>
    <w:rsid w:val="00A33B4C"/>
    <w:rsid w:val="00A34E0B"/>
    <w:rsid w:val="00A367B4"/>
    <w:rsid w:val="00A372B8"/>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5621"/>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353D"/>
    <w:rsid w:val="00AF4657"/>
    <w:rsid w:val="00AF4B40"/>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623B"/>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1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C12"/>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651"/>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38"/>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609"/>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86FB6"/>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2E7B"/>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6F4C"/>
    <w:rsid w:val="00E77724"/>
    <w:rsid w:val="00E817FA"/>
    <w:rsid w:val="00E82B0E"/>
    <w:rsid w:val="00E8372C"/>
    <w:rsid w:val="00E838DB"/>
    <w:rsid w:val="00E83DEB"/>
    <w:rsid w:val="00E841E4"/>
    <w:rsid w:val="00E857D2"/>
    <w:rsid w:val="00E858BD"/>
    <w:rsid w:val="00E85B6B"/>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1B3"/>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50B7"/>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44B"/>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66DCF"/>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7D231C7"/>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443485"/>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7971">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786505" w:rsidP="00786505">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786505" w:rsidP="00786505">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786505" w:rsidP="00786505">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786505" w:rsidP="00786505">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786505" w:rsidP="00786505">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786505" w:rsidP="00786505">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786505" w:rsidP="00786505">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786505" w:rsidP="00786505">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786505" w:rsidP="00786505">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786505" w:rsidP="00786505">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786505" w:rsidP="00786505">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786505" w:rsidP="00786505">
          <w:pPr>
            <w:pStyle w:val="14DB4647083145698D0C6CC91D083015"/>
          </w:pPr>
          <w:r w:rsidRPr="00AF4B40">
            <w:rPr>
              <w:rStyle w:val="Strong"/>
            </w:rPr>
            <w:t>Support the Implementation of the Migration and Asylum Pact</w:t>
          </w:r>
        </w:p>
      </w:docPartBody>
    </w:docPart>
    <w:docPart>
      <w:docPartPr>
        <w:name w:val="435BD1E478F04B88AEB726AD08E992A5"/>
        <w:category>
          <w:name w:val="General"/>
          <w:gallery w:val="placeholder"/>
        </w:category>
        <w:types>
          <w:type w:val="bbPlcHdr"/>
        </w:types>
        <w:behaviors>
          <w:behavior w:val="content"/>
        </w:behaviors>
        <w:guid w:val="{C304477F-05BA-4019-980B-EA890B235494}"/>
      </w:docPartPr>
      <w:docPartBody>
        <w:p w:rsidR="00AD2A50" w:rsidRDefault="00AD2A50" w:rsidP="00AD2A50">
          <w:pPr>
            <w:pStyle w:val="435BD1E478F04B88AEB726AD08E992A5"/>
          </w:pPr>
          <w:r w:rsidRPr="00D4746A">
            <w:rPr>
              <w:rStyle w:val="PlaceholderText"/>
            </w:rPr>
            <w:t>Click or tap here to enter text.</w:t>
          </w:r>
        </w:p>
      </w:docPartBody>
    </w:docPart>
    <w:docPart>
      <w:docPartPr>
        <w:name w:val="7472745FE6FC4D91B79A4B56C27E2B05"/>
        <w:category>
          <w:name w:val="General"/>
          <w:gallery w:val="placeholder"/>
        </w:category>
        <w:types>
          <w:type w:val="bbPlcHdr"/>
        </w:types>
        <w:behaviors>
          <w:behavior w:val="content"/>
        </w:behaviors>
        <w:guid w:val="{927D2E42-8C61-4B9D-B70D-3DC449E64BD9}"/>
      </w:docPartPr>
      <w:docPartBody>
        <w:p w:rsidR="00AD2A50" w:rsidRDefault="00AD2A50" w:rsidP="00AD2A50">
          <w:pPr>
            <w:pStyle w:val="7472745FE6FC4D91B79A4B56C27E2B05"/>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D38274-8CFA-48E9-93EE-F22ABF0C7168}"/>
      </w:docPartPr>
      <w:docPartBody>
        <w:p w:rsidR="00A10EA8" w:rsidRDefault="00A10EA8">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A63"/>
    <w:rsid w:val="003A28D3"/>
    <w:rsid w:val="0040527C"/>
    <w:rsid w:val="005170FE"/>
    <w:rsid w:val="005F4F98"/>
    <w:rsid w:val="006870DF"/>
    <w:rsid w:val="006C5EA6"/>
    <w:rsid w:val="006E4A5B"/>
    <w:rsid w:val="006F6ADB"/>
    <w:rsid w:val="0073552D"/>
    <w:rsid w:val="0074022B"/>
    <w:rsid w:val="00786505"/>
    <w:rsid w:val="007C4BA1"/>
    <w:rsid w:val="007D1315"/>
    <w:rsid w:val="0087372D"/>
    <w:rsid w:val="009161C1"/>
    <w:rsid w:val="009748CB"/>
    <w:rsid w:val="009824C2"/>
    <w:rsid w:val="009A65BB"/>
    <w:rsid w:val="009C315E"/>
    <w:rsid w:val="00A10EA8"/>
    <w:rsid w:val="00A247AC"/>
    <w:rsid w:val="00AC39A4"/>
    <w:rsid w:val="00AD2A50"/>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EA8"/>
    <w:rPr>
      <w:vanish w:val="0"/>
      <w:color w:val="2C8F6C"/>
    </w:rPr>
  </w:style>
  <w:style w:type="paragraph" w:customStyle="1" w:styleId="435BD1E478F04B88AEB726AD08E992A5">
    <w:name w:val="435BD1E478F04B88AEB726AD08E992A5"/>
    <w:rsid w:val="00AD2A50"/>
  </w:style>
  <w:style w:type="paragraph" w:customStyle="1" w:styleId="7472745FE6FC4D91B79A4B56C27E2B05">
    <w:name w:val="7472745FE6FC4D91B79A4B56C27E2B05"/>
    <w:rsid w:val="00AD2A50"/>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786505"/>
    <w:rPr>
      <w:b/>
      <w:bCs/>
    </w:rPr>
  </w:style>
  <w:style w:type="paragraph" w:customStyle="1" w:styleId="14DB4647083145698D0C6CC91D083015">
    <w:name w:val="14DB4647083145698D0C6CC91D083015"/>
    <w:rsid w:val="00786505"/>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786505"/>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786505"/>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786505"/>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FA16F54-A69A-4FDB-B0E7-5A8CCB67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4.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7.xml><?xml version="1.0" encoding="utf-8"?>
<ds:datastoreItem xmlns:ds="http://schemas.openxmlformats.org/officeDocument/2006/customXml" ds:itemID="{EE044946-5330-43F7-8D16-AA78684F2938}">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13</Pages>
  <Words>3885</Words>
  <Characters>22146</Characters>
  <Application>Microsoft Office Word</Application>
  <DocSecurity>0</DocSecurity>
  <PresentationFormat>Microsoft Word 14.0</PresentationFormat>
  <Lines>184</Lines>
  <Paragraphs>51</Paragraphs>
  <ScaleCrop>true</ScaleCrop>
  <Company>European Commission</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12</cp:revision>
  <cp:lastPrinted>2019-04-15T08:24:00Z</cp:lastPrinted>
  <dcterms:created xsi:type="dcterms:W3CDTF">2024-05-07T10:45:00Z</dcterms:created>
  <dcterms:modified xsi:type="dcterms:W3CDTF">2024-06-17T13:12:00Z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